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433A" w14:textId="77777777" w:rsidR="0010253D" w:rsidRPr="005D5290" w:rsidRDefault="00952418" w:rsidP="00B163C6">
      <w:pPr>
        <w:pStyle w:val="Teksttreci0"/>
        <w:spacing w:after="0" w:line="276" w:lineRule="auto"/>
        <w:jc w:val="center"/>
        <w:rPr>
          <w:i/>
          <w:iCs/>
        </w:rPr>
      </w:pPr>
      <w:r w:rsidRPr="005D5290">
        <w:rPr>
          <w:rStyle w:val="Teksttreci"/>
          <w:b/>
          <w:bCs/>
          <w:i/>
          <w:iCs/>
        </w:rPr>
        <w:t>OGŁOSZENIE</w:t>
      </w:r>
    </w:p>
    <w:p w14:paraId="2BDAA914" w14:textId="7BC9AED2" w:rsidR="0010253D" w:rsidRPr="005D5290" w:rsidRDefault="00952418" w:rsidP="00B163C6">
      <w:pPr>
        <w:pStyle w:val="Teksttreci0"/>
        <w:spacing w:after="0" w:line="276" w:lineRule="auto"/>
        <w:jc w:val="center"/>
        <w:rPr>
          <w:rStyle w:val="Teksttreci"/>
          <w:b/>
          <w:bCs/>
          <w:i/>
          <w:iCs/>
        </w:rPr>
      </w:pPr>
      <w:r w:rsidRPr="005D5290">
        <w:rPr>
          <w:rStyle w:val="Teksttreci"/>
          <w:b/>
          <w:bCs/>
          <w:i/>
          <w:iCs/>
        </w:rPr>
        <w:t xml:space="preserve">O PROGRAMIE </w:t>
      </w:r>
      <w:r w:rsidR="00FA7591" w:rsidRPr="005D5290">
        <w:rPr>
          <w:rStyle w:val="Teksttreci"/>
          <w:b/>
          <w:bCs/>
          <w:i/>
          <w:iCs/>
        </w:rPr>
        <w:t xml:space="preserve">NABYCIA AKCJI </w:t>
      </w:r>
      <w:r w:rsidR="00AD78A6" w:rsidRPr="005D5290">
        <w:rPr>
          <w:rStyle w:val="Teksttreci"/>
          <w:b/>
          <w:bCs/>
          <w:i/>
          <w:iCs/>
        </w:rPr>
        <w:t>WŁASNYCH</w:t>
      </w:r>
      <w:r w:rsidR="00AD78A6" w:rsidRPr="0028085B">
        <w:rPr>
          <w:rStyle w:val="Teksttreci"/>
          <w:b/>
          <w:bCs/>
          <w:i/>
          <w:iCs/>
        </w:rPr>
        <w:t xml:space="preserve"> </w:t>
      </w:r>
      <w:r w:rsidR="00AD78A6" w:rsidRPr="0028085B">
        <w:rPr>
          <w:b/>
          <w:bCs/>
          <w:i/>
          <w:iCs/>
        </w:rPr>
        <w:t>W</w:t>
      </w:r>
      <w:r w:rsidRPr="005D5290">
        <w:rPr>
          <w:rStyle w:val="Teksttreci"/>
          <w:b/>
          <w:bCs/>
          <w:i/>
          <w:iCs/>
        </w:rPr>
        <w:t xml:space="preserve"> SPÓŁCE </w:t>
      </w:r>
      <w:r w:rsidR="00FA7591" w:rsidRPr="005D5290">
        <w:rPr>
          <w:rStyle w:val="Teksttreci"/>
          <w:b/>
          <w:bCs/>
          <w:i/>
          <w:iCs/>
        </w:rPr>
        <w:t>HUTA STALOWA WOLA</w:t>
      </w:r>
      <w:r w:rsidRPr="005D5290">
        <w:rPr>
          <w:rStyle w:val="Teksttreci"/>
          <w:b/>
          <w:bCs/>
          <w:i/>
          <w:iCs/>
        </w:rPr>
        <w:t xml:space="preserve"> S.A.</w:t>
      </w:r>
      <w:r w:rsidRPr="005D5290">
        <w:rPr>
          <w:rStyle w:val="Teksttreci"/>
          <w:b/>
          <w:bCs/>
          <w:i/>
          <w:iCs/>
        </w:rPr>
        <w:br/>
        <w:t xml:space="preserve">z siedzibą w </w:t>
      </w:r>
      <w:r w:rsidR="00FA7591" w:rsidRPr="005D5290">
        <w:rPr>
          <w:rStyle w:val="Teksttreci"/>
          <w:b/>
          <w:bCs/>
          <w:i/>
          <w:iCs/>
        </w:rPr>
        <w:t>Stalowej Woli</w:t>
      </w:r>
    </w:p>
    <w:p w14:paraId="01068ECE" w14:textId="77777777" w:rsidR="005D5290" w:rsidRPr="00FA7591" w:rsidRDefault="005D5290" w:rsidP="00E93A3D">
      <w:pPr>
        <w:pStyle w:val="Teksttreci0"/>
        <w:spacing w:after="0" w:line="276" w:lineRule="auto"/>
        <w:rPr>
          <w:rStyle w:val="Teksttreci"/>
          <w:b/>
          <w:bCs/>
        </w:rPr>
      </w:pPr>
    </w:p>
    <w:p w14:paraId="3DBE8327" w14:textId="77777777" w:rsidR="00FA7591" w:rsidRPr="00FA7591" w:rsidRDefault="00FA7591" w:rsidP="00B163C6">
      <w:pPr>
        <w:pStyle w:val="Teksttreci0"/>
        <w:spacing w:after="0" w:line="276" w:lineRule="auto"/>
        <w:jc w:val="center"/>
      </w:pPr>
    </w:p>
    <w:p w14:paraId="7E953B07" w14:textId="3197B834" w:rsidR="0010253D" w:rsidRPr="006F00B8" w:rsidRDefault="00952418" w:rsidP="00B163C6">
      <w:pPr>
        <w:pStyle w:val="Teksttreci0"/>
        <w:spacing w:after="0" w:line="276" w:lineRule="auto"/>
        <w:ind w:firstLine="567"/>
        <w:jc w:val="both"/>
        <w:rPr>
          <w:color w:val="333333"/>
        </w:rPr>
      </w:pPr>
      <w:r w:rsidRPr="006F00B8">
        <w:rPr>
          <w:rStyle w:val="Teksttreci"/>
        </w:rPr>
        <w:t xml:space="preserve">Zarząd </w:t>
      </w:r>
      <w:r w:rsidR="00FA7591" w:rsidRPr="006F00B8">
        <w:rPr>
          <w:rStyle w:val="Teksttreci"/>
        </w:rPr>
        <w:t xml:space="preserve">Spółki Huta Stalowa Wola S.A. z siedzibą w Stalowej </w:t>
      </w:r>
      <w:r w:rsidR="005D5290" w:rsidRPr="006F00B8">
        <w:rPr>
          <w:rStyle w:val="Teksttreci"/>
        </w:rPr>
        <w:t>Woli</w:t>
      </w:r>
      <w:r w:rsidR="005D5290" w:rsidRPr="006F00B8">
        <w:rPr>
          <w:rStyle w:val="Teksttreci2"/>
          <w:sz w:val="24"/>
          <w:szCs w:val="24"/>
        </w:rPr>
        <w:t xml:space="preserve"> </w:t>
      </w:r>
      <w:r w:rsidR="005D5290" w:rsidRPr="006F00B8">
        <w:rPr>
          <w:rStyle w:val="Teksttreci"/>
        </w:rPr>
        <w:t>(</w:t>
      </w:r>
      <w:r w:rsidRPr="006F00B8">
        <w:rPr>
          <w:rStyle w:val="Teksttreci"/>
        </w:rPr>
        <w:t>dalej zwana jako:</w:t>
      </w:r>
      <w:r w:rsidR="00FA7591" w:rsidRPr="006F00B8">
        <w:rPr>
          <w:rStyle w:val="Teksttreci"/>
        </w:rPr>
        <w:t xml:space="preserve"> </w:t>
      </w:r>
      <w:r w:rsidR="005D5290" w:rsidRPr="006F00B8">
        <w:rPr>
          <w:rStyle w:val="Teksttreci"/>
        </w:rPr>
        <w:t>„Spółka</w:t>
      </w:r>
      <w:r w:rsidR="00FA7591" w:rsidRPr="006F00B8">
        <w:rPr>
          <w:rStyle w:val="Teksttreci"/>
        </w:rPr>
        <w:t>”</w:t>
      </w:r>
      <w:r w:rsidRPr="006F00B8">
        <w:rPr>
          <w:rStyle w:val="Teksttreci"/>
        </w:rPr>
        <w:t xml:space="preserve">), informuje o uruchomieniu Programu Nabycia Akcji </w:t>
      </w:r>
      <w:r w:rsidR="00FA7591" w:rsidRPr="006F00B8">
        <w:rPr>
          <w:rStyle w:val="Teksttreci"/>
        </w:rPr>
        <w:t>Własnych</w:t>
      </w:r>
      <w:r w:rsidRPr="006F00B8">
        <w:rPr>
          <w:rStyle w:val="Teksttreci"/>
        </w:rPr>
        <w:t xml:space="preserve"> na zasadach określonych w </w:t>
      </w:r>
      <w:r w:rsidR="00FA7591" w:rsidRPr="006F00B8">
        <w:rPr>
          <w:rStyle w:val="Teksttreci"/>
        </w:rPr>
        <w:t>Uchwale nr 6 Zwyczajnego Walnego Zgromadzenia z dnia 26 czerwca 2026 r. w</w:t>
      </w:r>
      <w:r w:rsidR="004E124A">
        <w:rPr>
          <w:rStyle w:val="Teksttreci"/>
        </w:rPr>
        <w:t> </w:t>
      </w:r>
      <w:r w:rsidR="00FA7591" w:rsidRPr="006F00B8">
        <w:rPr>
          <w:rStyle w:val="Teksttreci"/>
        </w:rPr>
        <w:t xml:space="preserve">sprawie podziału zysku za rok obrotowy 2025 oraz w </w:t>
      </w:r>
      <w:r w:rsidRPr="006F00B8">
        <w:rPr>
          <w:rStyle w:val="Teksttreci"/>
        </w:rPr>
        <w:t>Uchwale nr 2</w:t>
      </w:r>
      <w:r w:rsidR="00FA7591" w:rsidRPr="006F00B8">
        <w:rPr>
          <w:rStyle w:val="Teksttreci"/>
        </w:rPr>
        <w:t>4</w:t>
      </w:r>
      <w:r w:rsidRPr="006F00B8">
        <w:rPr>
          <w:rStyle w:val="Teksttreci"/>
        </w:rPr>
        <w:t xml:space="preserve"> Zwyczajnego Walnego Zgromadzenia z dnia </w:t>
      </w:r>
      <w:r w:rsidR="00FA7591" w:rsidRPr="006F00B8">
        <w:rPr>
          <w:rStyle w:val="Teksttreci"/>
        </w:rPr>
        <w:t>26</w:t>
      </w:r>
      <w:r w:rsidRPr="006F00B8">
        <w:rPr>
          <w:rStyle w:val="Teksttreci"/>
        </w:rPr>
        <w:t xml:space="preserve"> czerwca 202</w:t>
      </w:r>
      <w:r w:rsidR="00FA7591" w:rsidRPr="006F00B8">
        <w:rPr>
          <w:rStyle w:val="Teksttreci"/>
        </w:rPr>
        <w:t>6</w:t>
      </w:r>
      <w:r w:rsidRPr="006F00B8">
        <w:rPr>
          <w:rStyle w:val="Teksttreci"/>
        </w:rPr>
        <w:t xml:space="preserve"> r. w sprawie </w:t>
      </w:r>
      <w:r w:rsidR="00FA7591" w:rsidRPr="006F00B8">
        <w:rPr>
          <w:color w:val="333333"/>
        </w:rPr>
        <w:t xml:space="preserve">w sprawie upoważnienia </w:t>
      </w:r>
      <w:r w:rsidR="005D5290" w:rsidRPr="006F00B8">
        <w:rPr>
          <w:color w:val="333333"/>
        </w:rPr>
        <w:t>Zarządu do</w:t>
      </w:r>
      <w:r w:rsidR="004E124A">
        <w:rPr>
          <w:color w:val="333333"/>
        </w:rPr>
        <w:t> N</w:t>
      </w:r>
      <w:r w:rsidR="00FA7591" w:rsidRPr="006F00B8">
        <w:rPr>
          <w:color w:val="333333"/>
        </w:rPr>
        <w:t xml:space="preserve">abywania </w:t>
      </w:r>
      <w:r w:rsidR="004E124A">
        <w:rPr>
          <w:color w:val="333333"/>
        </w:rPr>
        <w:t>A</w:t>
      </w:r>
      <w:r w:rsidR="00FA7591" w:rsidRPr="006F00B8">
        <w:rPr>
          <w:color w:val="333333"/>
        </w:rPr>
        <w:t xml:space="preserve">kcji </w:t>
      </w:r>
      <w:r w:rsidR="004E124A">
        <w:rPr>
          <w:color w:val="333333"/>
        </w:rPr>
        <w:t>W</w:t>
      </w:r>
      <w:r w:rsidR="00FA7591" w:rsidRPr="006F00B8">
        <w:rPr>
          <w:color w:val="333333"/>
        </w:rPr>
        <w:t>łasnych.</w:t>
      </w:r>
    </w:p>
    <w:p w14:paraId="58B90463" w14:textId="004E2571" w:rsidR="00482EA2" w:rsidRPr="002D34A0" w:rsidRDefault="00952418" w:rsidP="002413F1">
      <w:pPr>
        <w:pStyle w:val="Teksttreci0"/>
        <w:spacing w:before="240" w:after="0" w:line="276" w:lineRule="auto"/>
        <w:ind w:firstLine="567"/>
        <w:jc w:val="both"/>
        <w:rPr>
          <w:color w:val="auto"/>
        </w:rPr>
      </w:pPr>
      <w:r w:rsidRPr="002D34A0">
        <w:rPr>
          <w:rStyle w:val="Teksttreci"/>
          <w:color w:val="auto"/>
        </w:rPr>
        <w:t xml:space="preserve">Przedmiotem nabycia przez Spółkę są </w:t>
      </w:r>
      <w:r w:rsidR="00B607CB" w:rsidRPr="002D34A0">
        <w:rPr>
          <w:rStyle w:val="Teksttreci"/>
          <w:color w:val="auto"/>
        </w:rPr>
        <w:t>A</w:t>
      </w:r>
      <w:r w:rsidRPr="002D34A0">
        <w:rPr>
          <w:rStyle w:val="Teksttreci"/>
          <w:color w:val="auto"/>
        </w:rPr>
        <w:t xml:space="preserve">kcje </w:t>
      </w:r>
      <w:r w:rsidR="00B607CB" w:rsidRPr="002D34A0">
        <w:rPr>
          <w:rStyle w:val="Teksttreci"/>
          <w:color w:val="auto"/>
        </w:rPr>
        <w:t>W</w:t>
      </w:r>
      <w:r w:rsidRPr="002D34A0">
        <w:rPr>
          <w:rStyle w:val="Teksttreci"/>
          <w:color w:val="auto"/>
        </w:rPr>
        <w:t>łasne w kapitale zakładowym Spółki, będące w</w:t>
      </w:r>
      <w:r w:rsidR="00C55A42" w:rsidRPr="002D34A0">
        <w:rPr>
          <w:rStyle w:val="Teksttreci"/>
          <w:color w:val="auto"/>
        </w:rPr>
        <w:t> </w:t>
      </w:r>
      <w:r w:rsidRPr="002D34A0">
        <w:rPr>
          <w:rStyle w:val="Teksttreci"/>
          <w:color w:val="auto"/>
        </w:rPr>
        <w:t>posiadaniu</w:t>
      </w:r>
      <w:r w:rsidR="00482EA2" w:rsidRPr="002D34A0">
        <w:rPr>
          <w:rStyle w:val="Teksttreci"/>
          <w:color w:val="auto"/>
        </w:rPr>
        <w:t xml:space="preserve"> Akcjonariuszy mniejszościowych </w:t>
      </w:r>
      <w:r w:rsidR="00482EA2" w:rsidRPr="002D34A0">
        <w:rPr>
          <w:color w:val="auto"/>
        </w:rPr>
        <w:t xml:space="preserve">będących </w:t>
      </w:r>
      <w:r w:rsidR="00482EA2" w:rsidRPr="002D34A0">
        <w:rPr>
          <w:rStyle w:val="Teksttreci"/>
          <w:color w:val="auto"/>
        </w:rPr>
        <w:t xml:space="preserve">osobą </w:t>
      </w:r>
      <w:r w:rsidR="005D5290" w:rsidRPr="002D34A0">
        <w:rPr>
          <w:rStyle w:val="Teksttreci"/>
          <w:color w:val="auto"/>
        </w:rPr>
        <w:t xml:space="preserve">fizyczną, </w:t>
      </w:r>
      <w:r w:rsidR="002413F1" w:rsidRPr="002D34A0">
        <w:rPr>
          <w:color w:val="auto"/>
        </w:rPr>
        <w:t xml:space="preserve">dla których zbywane Akcje </w:t>
      </w:r>
      <w:r w:rsidR="002D34A0" w:rsidRPr="002D34A0">
        <w:rPr>
          <w:color w:val="auto"/>
        </w:rPr>
        <w:t>stanowią prywatny</w:t>
      </w:r>
      <w:r w:rsidR="002413F1" w:rsidRPr="002D34A0">
        <w:rPr>
          <w:color w:val="auto"/>
        </w:rPr>
        <w:t xml:space="preserve"> majątek osobisty, a transakcja zbycia Akcji nie jest związana z żadną prowadzoną przez Akcjonariusza działalnością gospodarczą lub zawodową i Akcje nie stanowią składnika majątku jakiegokolwiek przedsiębiorstwa, </w:t>
      </w:r>
      <w:r w:rsidR="005D5290" w:rsidRPr="002D34A0">
        <w:rPr>
          <w:rStyle w:val="Teksttreci"/>
          <w:color w:val="auto"/>
        </w:rPr>
        <w:t>działających</w:t>
      </w:r>
      <w:r w:rsidR="00482EA2" w:rsidRPr="002D34A0">
        <w:rPr>
          <w:rStyle w:val="Teksttreci"/>
          <w:color w:val="auto"/>
        </w:rPr>
        <w:t xml:space="preserve"> osobiście lub</w:t>
      </w:r>
      <w:r w:rsidR="00E674DB">
        <w:rPr>
          <w:rStyle w:val="Teksttreci"/>
          <w:color w:val="auto"/>
        </w:rPr>
        <w:t> </w:t>
      </w:r>
      <w:r w:rsidR="00482EA2" w:rsidRPr="002D34A0">
        <w:rPr>
          <w:rStyle w:val="Teksttreci"/>
          <w:color w:val="auto"/>
        </w:rPr>
        <w:t xml:space="preserve">przez </w:t>
      </w:r>
      <w:r w:rsidR="005D5290" w:rsidRPr="002D34A0">
        <w:rPr>
          <w:rStyle w:val="Teksttreci"/>
          <w:color w:val="auto"/>
        </w:rPr>
        <w:t>P</w:t>
      </w:r>
      <w:r w:rsidR="00482EA2" w:rsidRPr="002D34A0">
        <w:rPr>
          <w:rStyle w:val="Teksttreci"/>
          <w:color w:val="auto"/>
        </w:rPr>
        <w:t>ełnomocnika</w:t>
      </w:r>
      <w:r w:rsidR="00482EA2" w:rsidRPr="002D34A0">
        <w:rPr>
          <w:color w:val="auto"/>
        </w:rPr>
        <w:t>.</w:t>
      </w:r>
    </w:p>
    <w:p w14:paraId="633119EB" w14:textId="3C4F81DE" w:rsidR="0010253D" w:rsidRPr="002D34A0" w:rsidRDefault="00952418" w:rsidP="002D34A0">
      <w:pPr>
        <w:pStyle w:val="Teksttreci0"/>
        <w:spacing w:before="120" w:after="0" w:line="276" w:lineRule="auto"/>
        <w:ind w:firstLine="567"/>
        <w:jc w:val="both"/>
        <w:rPr>
          <w:rFonts w:asciiTheme="minorHAnsi" w:hAnsiTheme="minorHAnsi" w:cstheme="minorHAnsi"/>
          <w:color w:val="auto"/>
        </w:rPr>
      </w:pPr>
      <w:r w:rsidRPr="002D34A0">
        <w:rPr>
          <w:rStyle w:val="Teksttreci"/>
          <w:color w:val="auto"/>
        </w:rPr>
        <w:t xml:space="preserve">Przedmiotem wykupu akcji Spółki nie będą pozostałe </w:t>
      </w:r>
      <w:r w:rsidR="00C55A42" w:rsidRPr="002D34A0">
        <w:rPr>
          <w:rStyle w:val="Teksttreci"/>
          <w:color w:val="auto"/>
        </w:rPr>
        <w:t>A</w:t>
      </w:r>
      <w:r w:rsidRPr="002D34A0">
        <w:rPr>
          <w:rStyle w:val="Teksttreci"/>
          <w:color w:val="auto"/>
        </w:rPr>
        <w:t xml:space="preserve">kcje </w:t>
      </w:r>
      <w:r w:rsidR="00C55A42" w:rsidRPr="002D34A0">
        <w:rPr>
          <w:rStyle w:val="Teksttreci"/>
          <w:color w:val="auto"/>
        </w:rPr>
        <w:t>W</w:t>
      </w:r>
      <w:r w:rsidRPr="002D34A0">
        <w:rPr>
          <w:rStyle w:val="Teksttreci"/>
          <w:color w:val="auto"/>
        </w:rPr>
        <w:t xml:space="preserve">łasne Spółki, poza ww. </w:t>
      </w:r>
      <w:r w:rsidR="00C55A42" w:rsidRPr="002D34A0">
        <w:rPr>
          <w:rStyle w:val="Teksttreci"/>
          <w:color w:val="auto"/>
        </w:rPr>
        <w:t>A</w:t>
      </w:r>
      <w:r w:rsidRPr="002D34A0">
        <w:rPr>
          <w:rStyle w:val="Teksttreci"/>
          <w:color w:val="auto"/>
        </w:rPr>
        <w:t xml:space="preserve">kcjami, w tym </w:t>
      </w:r>
      <w:r w:rsidR="00C55A42" w:rsidRPr="002D34A0">
        <w:rPr>
          <w:rStyle w:val="Teksttreci"/>
          <w:color w:val="auto"/>
        </w:rPr>
        <w:t>A</w:t>
      </w:r>
      <w:r w:rsidRPr="002D34A0">
        <w:rPr>
          <w:rStyle w:val="Teksttreci"/>
          <w:color w:val="auto"/>
        </w:rPr>
        <w:t>kcje należące do osób prawnych</w:t>
      </w:r>
      <w:r w:rsidR="00C57109" w:rsidRPr="002D34A0">
        <w:rPr>
          <w:rStyle w:val="Teksttreci"/>
          <w:color w:val="auto"/>
        </w:rPr>
        <w:t>,</w:t>
      </w:r>
      <w:r w:rsidR="00CC3D9E" w:rsidRPr="002D34A0">
        <w:rPr>
          <w:rStyle w:val="Teksttreci"/>
          <w:color w:val="auto"/>
        </w:rPr>
        <w:t xml:space="preserve"> do </w:t>
      </w:r>
      <w:r w:rsidR="00CC3D9E" w:rsidRPr="002D34A0">
        <w:rPr>
          <w:color w:val="auto"/>
        </w:rPr>
        <w:t xml:space="preserve">jednostek organizacyjnych nieposiadających osobowości prawnej, </w:t>
      </w:r>
      <w:r w:rsidR="00C57109" w:rsidRPr="002D34A0">
        <w:rPr>
          <w:rStyle w:val="Teksttreci"/>
          <w:color w:val="auto"/>
        </w:rPr>
        <w:t xml:space="preserve"> jak też </w:t>
      </w:r>
      <w:r w:rsidR="001811F0" w:rsidRPr="002D34A0">
        <w:rPr>
          <w:rStyle w:val="Teksttreci"/>
          <w:color w:val="auto"/>
        </w:rPr>
        <w:t xml:space="preserve">należące do </w:t>
      </w:r>
      <w:r w:rsidR="00C57109" w:rsidRPr="002D34A0">
        <w:rPr>
          <w:color w:val="auto"/>
        </w:rPr>
        <w:t>osób fizycznych w zakresie, w jakim posiadane przez nich Akcje Spółki stanowią składnik majątku prowadzonego przez nich przedsiębiorstwa (są ujęte w ewidencji środków trwałych, wartości niematerialnych i prawnych lub w jakikolwiek sposób powiązane z prowadzoną działalnością gospodarczą</w:t>
      </w:r>
      <w:r w:rsidR="00D5052B">
        <w:rPr>
          <w:color w:val="auto"/>
        </w:rPr>
        <w:t>)</w:t>
      </w:r>
      <w:r w:rsidRPr="002D34A0">
        <w:rPr>
          <w:rStyle w:val="Teksttreci"/>
          <w:color w:val="auto"/>
        </w:rPr>
        <w:t>.</w:t>
      </w:r>
    </w:p>
    <w:p w14:paraId="52E46FA6" w14:textId="1E0013F8" w:rsidR="00A05DD0" w:rsidRPr="002D34A0" w:rsidRDefault="00952418" w:rsidP="00424B5C">
      <w:pPr>
        <w:pStyle w:val="Teksttreci0"/>
        <w:spacing w:before="240" w:after="0" w:line="276" w:lineRule="auto"/>
        <w:ind w:firstLine="567"/>
        <w:jc w:val="both"/>
        <w:rPr>
          <w:rStyle w:val="Teksttreci"/>
          <w:color w:val="auto"/>
        </w:rPr>
      </w:pPr>
      <w:r w:rsidRPr="002D34A0">
        <w:rPr>
          <w:rStyle w:val="Teksttreci"/>
          <w:color w:val="auto"/>
        </w:rPr>
        <w:t xml:space="preserve">Akcje oferowane przez Akcjonariusza do </w:t>
      </w:r>
      <w:r w:rsidR="00482EA2" w:rsidRPr="002D34A0">
        <w:rPr>
          <w:rStyle w:val="Teksttreci"/>
          <w:color w:val="auto"/>
        </w:rPr>
        <w:t>zbycia</w:t>
      </w:r>
      <w:r w:rsidRPr="002D34A0">
        <w:rPr>
          <w:rStyle w:val="Teksttreci"/>
          <w:color w:val="auto"/>
        </w:rPr>
        <w:t xml:space="preserve"> winny </w:t>
      </w:r>
      <w:r w:rsidR="00482EA2" w:rsidRPr="002D34A0">
        <w:rPr>
          <w:rStyle w:val="Teksttreci"/>
          <w:color w:val="auto"/>
        </w:rPr>
        <w:t xml:space="preserve">widnieć w elektronicznym </w:t>
      </w:r>
      <w:r w:rsidR="00C55A42" w:rsidRPr="002D34A0">
        <w:rPr>
          <w:rStyle w:val="Teksttreci"/>
          <w:color w:val="auto"/>
        </w:rPr>
        <w:t>R</w:t>
      </w:r>
      <w:r w:rsidR="00482EA2" w:rsidRPr="002D34A0">
        <w:rPr>
          <w:rStyle w:val="Teksttreci"/>
          <w:color w:val="auto"/>
        </w:rPr>
        <w:t xml:space="preserve">ejestrze </w:t>
      </w:r>
      <w:r w:rsidR="00C55A42" w:rsidRPr="002D34A0">
        <w:rPr>
          <w:rStyle w:val="Teksttreci"/>
          <w:color w:val="auto"/>
        </w:rPr>
        <w:t>A</w:t>
      </w:r>
      <w:r w:rsidR="00482EA2" w:rsidRPr="002D34A0">
        <w:rPr>
          <w:rStyle w:val="Teksttreci"/>
          <w:color w:val="auto"/>
        </w:rPr>
        <w:t xml:space="preserve">kcjonariuszy Spółki, </w:t>
      </w:r>
      <w:r w:rsidR="00DF0539" w:rsidRPr="002D34A0">
        <w:rPr>
          <w:rStyle w:val="Teksttreci"/>
          <w:color w:val="auto"/>
        </w:rPr>
        <w:t>być wolne</w:t>
      </w:r>
      <w:r w:rsidR="00482EA2" w:rsidRPr="002D34A0">
        <w:rPr>
          <w:rStyle w:val="Teksttreci"/>
          <w:color w:val="auto"/>
        </w:rPr>
        <w:t xml:space="preserve"> od jakichkolwiek </w:t>
      </w:r>
      <w:r w:rsidR="00DF0539" w:rsidRPr="002D34A0">
        <w:rPr>
          <w:rStyle w:val="Teksttreci"/>
          <w:color w:val="auto"/>
        </w:rPr>
        <w:t>obciążeń lub</w:t>
      </w:r>
      <w:r w:rsidR="00482EA2" w:rsidRPr="002D34A0">
        <w:rPr>
          <w:rStyle w:val="Teksttreci"/>
          <w:color w:val="auto"/>
        </w:rPr>
        <w:t xml:space="preserve"> roszczeń osób trzecich lub</w:t>
      </w:r>
      <w:r w:rsidR="00C55A42" w:rsidRPr="002D34A0">
        <w:rPr>
          <w:rStyle w:val="Teksttreci"/>
          <w:color w:val="auto"/>
        </w:rPr>
        <w:t> </w:t>
      </w:r>
      <w:r w:rsidR="00482EA2" w:rsidRPr="002D34A0">
        <w:rPr>
          <w:rStyle w:val="Teksttreci"/>
          <w:color w:val="auto"/>
        </w:rPr>
        <w:t>być</w:t>
      </w:r>
      <w:r w:rsidR="00C55A42" w:rsidRPr="002D34A0">
        <w:rPr>
          <w:rStyle w:val="Teksttreci"/>
          <w:color w:val="auto"/>
        </w:rPr>
        <w:t> </w:t>
      </w:r>
      <w:r w:rsidR="00482EA2" w:rsidRPr="002D34A0">
        <w:rPr>
          <w:rStyle w:val="Teksttreci"/>
          <w:color w:val="auto"/>
        </w:rPr>
        <w:t>w</w:t>
      </w:r>
      <w:r w:rsidR="00C55A42" w:rsidRPr="002D34A0">
        <w:rPr>
          <w:rStyle w:val="Teksttreci"/>
          <w:color w:val="auto"/>
        </w:rPr>
        <w:t> </w:t>
      </w:r>
      <w:r w:rsidR="00482EA2" w:rsidRPr="002D34A0">
        <w:rPr>
          <w:rStyle w:val="Teksttreci"/>
          <w:color w:val="auto"/>
        </w:rPr>
        <w:t xml:space="preserve">inny sposób ograniczone co do rozporządzania.  </w:t>
      </w:r>
    </w:p>
    <w:p w14:paraId="6141078C" w14:textId="3C1E99E9" w:rsidR="00482EA2" w:rsidRPr="002D34A0" w:rsidRDefault="00482EA2" w:rsidP="00424B5C">
      <w:pPr>
        <w:pStyle w:val="Teksttreci0"/>
        <w:spacing w:before="240" w:after="0" w:line="276" w:lineRule="auto"/>
        <w:ind w:firstLine="567"/>
        <w:jc w:val="both"/>
        <w:rPr>
          <w:rStyle w:val="Teksttreci"/>
          <w:color w:val="auto"/>
        </w:rPr>
      </w:pPr>
      <w:r w:rsidRPr="002D34A0">
        <w:rPr>
          <w:rStyle w:val="Teksttreci"/>
          <w:color w:val="auto"/>
        </w:rPr>
        <w:t xml:space="preserve">Program Nabycia Akcji Własnych realizowany </w:t>
      </w:r>
      <w:r w:rsidR="00DF0539" w:rsidRPr="002D34A0">
        <w:rPr>
          <w:rStyle w:val="Teksttreci"/>
          <w:color w:val="auto"/>
        </w:rPr>
        <w:t>będzie do</w:t>
      </w:r>
      <w:r w:rsidRPr="002D34A0">
        <w:rPr>
          <w:rStyle w:val="Teksttreci"/>
          <w:color w:val="auto"/>
        </w:rPr>
        <w:t xml:space="preserve"> dnia </w:t>
      </w:r>
      <w:r w:rsidRPr="002D34A0">
        <w:rPr>
          <w:i/>
          <w:iCs/>
          <w:color w:val="auto"/>
        </w:rPr>
        <w:t>26 czerwca 2027 roku</w:t>
      </w:r>
      <w:r w:rsidRPr="002D34A0">
        <w:rPr>
          <w:color w:val="auto"/>
        </w:rPr>
        <w:t xml:space="preserve">, </w:t>
      </w:r>
      <w:r w:rsidRPr="002D34A0">
        <w:rPr>
          <w:rStyle w:val="Teksttreci"/>
          <w:color w:val="auto"/>
        </w:rPr>
        <w:t>nie</w:t>
      </w:r>
      <w:r w:rsidR="00E63A2E" w:rsidRPr="002D34A0">
        <w:rPr>
          <w:rStyle w:val="Teksttreci"/>
          <w:color w:val="auto"/>
        </w:rPr>
        <w:t> </w:t>
      </w:r>
      <w:r w:rsidRPr="002D34A0">
        <w:rPr>
          <w:rStyle w:val="Teksttreci"/>
          <w:color w:val="auto"/>
        </w:rPr>
        <w:t>dłużej jednak niż do wyczerpania środków przeznaczonych na wykup Akcji, przez co</w:t>
      </w:r>
      <w:r w:rsidR="00E63A2E" w:rsidRPr="002D34A0">
        <w:rPr>
          <w:rStyle w:val="Teksttreci"/>
          <w:color w:val="auto"/>
        </w:rPr>
        <w:t> </w:t>
      </w:r>
      <w:r w:rsidRPr="002D34A0">
        <w:rPr>
          <w:rStyle w:val="Teksttreci"/>
          <w:color w:val="auto"/>
        </w:rPr>
        <w:t>rozumie się,</w:t>
      </w:r>
      <w:r w:rsidR="00E63A2E" w:rsidRPr="002D34A0">
        <w:rPr>
          <w:rStyle w:val="Teksttreci"/>
          <w:color w:val="auto"/>
        </w:rPr>
        <w:t xml:space="preserve"> </w:t>
      </w:r>
      <w:r w:rsidRPr="002D34A0">
        <w:rPr>
          <w:rStyle w:val="Teksttreci"/>
          <w:color w:val="auto"/>
        </w:rPr>
        <w:t>że</w:t>
      </w:r>
      <w:r w:rsidR="00E63A2E" w:rsidRPr="002D34A0">
        <w:rPr>
          <w:rStyle w:val="Teksttreci"/>
          <w:color w:val="auto"/>
        </w:rPr>
        <w:t xml:space="preserve"> </w:t>
      </w:r>
      <w:r w:rsidRPr="002D34A0">
        <w:rPr>
          <w:rStyle w:val="Teksttreci"/>
          <w:color w:val="auto"/>
        </w:rPr>
        <w:t xml:space="preserve">data </w:t>
      </w:r>
      <w:r w:rsidRPr="002D34A0">
        <w:rPr>
          <w:rStyle w:val="Teksttreci"/>
          <w:i/>
          <w:iCs/>
          <w:color w:val="auto"/>
        </w:rPr>
        <w:t>26 czerwca 2027 r</w:t>
      </w:r>
      <w:r w:rsidRPr="002D34A0">
        <w:rPr>
          <w:rStyle w:val="Teksttreci"/>
          <w:color w:val="auto"/>
        </w:rPr>
        <w:t>. jest ostatnim dniem, w którym może dojść do</w:t>
      </w:r>
      <w:r w:rsidR="00E63A2E" w:rsidRPr="002D34A0">
        <w:rPr>
          <w:rStyle w:val="Teksttreci"/>
          <w:color w:val="auto"/>
        </w:rPr>
        <w:t> </w:t>
      </w:r>
      <w:r w:rsidRPr="002D34A0">
        <w:rPr>
          <w:rStyle w:val="Teksttreci"/>
          <w:color w:val="auto"/>
        </w:rPr>
        <w:t xml:space="preserve">wypłaty środków z tytułu zawartych </w:t>
      </w:r>
      <w:r w:rsidR="00E63A2E" w:rsidRPr="002D34A0">
        <w:rPr>
          <w:rStyle w:val="Teksttreci"/>
          <w:color w:val="auto"/>
        </w:rPr>
        <w:t>U</w:t>
      </w:r>
      <w:r w:rsidRPr="002D34A0">
        <w:rPr>
          <w:rStyle w:val="Teksttreci"/>
          <w:color w:val="auto"/>
        </w:rPr>
        <w:t xml:space="preserve">mów </w:t>
      </w:r>
      <w:r w:rsidR="00E63A2E" w:rsidRPr="002D34A0">
        <w:rPr>
          <w:rStyle w:val="Teksttreci"/>
          <w:color w:val="auto"/>
        </w:rPr>
        <w:t>Nabycia</w:t>
      </w:r>
      <w:r w:rsidRPr="002D34A0">
        <w:rPr>
          <w:rStyle w:val="Teksttreci"/>
          <w:color w:val="auto"/>
        </w:rPr>
        <w:t xml:space="preserve"> Akcji.</w:t>
      </w:r>
    </w:p>
    <w:p w14:paraId="1DF8E34C" w14:textId="62D9DCE5" w:rsidR="00482EA2" w:rsidRPr="002D34A0" w:rsidRDefault="00482EA2" w:rsidP="00424B5C">
      <w:pPr>
        <w:pStyle w:val="Teksttreci0"/>
        <w:spacing w:before="240" w:after="0" w:line="276" w:lineRule="auto"/>
        <w:ind w:firstLine="567"/>
        <w:jc w:val="both"/>
        <w:rPr>
          <w:rStyle w:val="Teksttreci"/>
          <w:color w:val="auto"/>
        </w:rPr>
      </w:pPr>
      <w:r w:rsidRPr="002D34A0">
        <w:rPr>
          <w:color w:val="auto"/>
        </w:rPr>
        <w:t xml:space="preserve">Oferty </w:t>
      </w:r>
      <w:r w:rsidR="0049263C" w:rsidRPr="002D34A0">
        <w:rPr>
          <w:color w:val="auto"/>
        </w:rPr>
        <w:t>Z</w:t>
      </w:r>
      <w:r w:rsidRPr="002D34A0">
        <w:rPr>
          <w:color w:val="auto"/>
        </w:rPr>
        <w:t xml:space="preserve">bycia Akcji będą przyjmowane wyłącznie w okresie pierwszych 3 (trzech) miesięcy trwania Programu, tj. od dnia </w:t>
      </w:r>
      <w:r w:rsidR="0049263C" w:rsidRPr="002D34A0">
        <w:rPr>
          <w:b/>
          <w:bCs/>
          <w:color w:val="auto"/>
        </w:rPr>
        <w:t>2 listopada</w:t>
      </w:r>
      <w:r w:rsidRPr="002D34A0">
        <w:rPr>
          <w:b/>
          <w:bCs/>
          <w:color w:val="auto"/>
        </w:rPr>
        <w:t xml:space="preserve"> 2026 r.</w:t>
      </w:r>
      <w:r w:rsidRPr="002D34A0">
        <w:rPr>
          <w:color w:val="auto"/>
        </w:rPr>
        <w:t> do dnia </w:t>
      </w:r>
      <w:r w:rsidR="0049263C" w:rsidRPr="002D34A0">
        <w:rPr>
          <w:b/>
          <w:bCs/>
          <w:color w:val="auto"/>
        </w:rPr>
        <w:t>31 stycznia</w:t>
      </w:r>
      <w:r w:rsidRPr="002D34A0">
        <w:rPr>
          <w:b/>
          <w:bCs/>
          <w:color w:val="auto"/>
        </w:rPr>
        <w:t xml:space="preserve"> 202</w:t>
      </w:r>
      <w:r w:rsidR="00F17C36">
        <w:rPr>
          <w:b/>
          <w:bCs/>
          <w:color w:val="auto"/>
        </w:rPr>
        <w:t>7</w:t>
      </w:r>
      <w:r w:rsidRPr="002D34A0">
        <w:rPr>
          <w:b/>
          <w:bCs/>
          <w:color w:val="auto"/>
        </w:rPr>
        <w:t xml:space="preserve"> r.</w:t>
      </w:r>
      <w:r w:rsidRPr="002D34A0">
        <w:rPr>
          <w:color w:val="auto"/>
        </w:rPr>
        <w:t>, w</w:t>
      </w:r>
      <w:r w:rsidR="002D34A0" w:rsidRPr="002D34A0">
        <w:rPr>
          <w:color w:val="auto"/>
        </w:rPr>
        <w:t> </w:t>
      </w:r>
      <w:r w:rsidRPr="002D34A0">
        <w:rPr>
          <w:color w:val="auto"/>
        </w:rPr>
        <w:t xml:space="preserve">godzinach pracy Spółki, tj. w godzinach od </w:t>
      </w:r>
      <w:r w:rsidR="0049263C" w:rsidRPr="002D34A0">
        <w:rPr>
          <w:color w:val="auto"/>
        </w:rPr>
        <w:t xml:space="preserve">8 </w:t>
      </w:r>
      <w:r w:rsidR="0049263C" w:rsidRPr="002D34A0">
        <w:rPr>
          <w:color w:val="auto"/>
          <w:vertAlign w:val="superscript"/>
        </w:rPr>
        <w:t>00</w:t>
      </w:r>
      <w:r w:rsidRPr="002D34A0">
        <w:rPr>
          <w:color w:val="auto"/>
        </w:rPr>
        <w:t xml:space="preserve">do </w:t>
      </w:r>
      <w:r w:rsidR="0049263C" w:rsidRPr="002D34A0">
        <w:rPr>
          <w:color w:val="auto"/>
        </w:rPr>
        <w:t>14</w:t>
      </w:r>
      <w:r w:rsidR="0049263C" w:rsidRPr="002D34A0">
        <w:rPr>
          <w:color w:val="auto"/>
          <w:vertAlign w:val="superscript"/>
        </w:rPr>
        <w:t xml:space="preserve"> 00</w:t>
      </w:r>
      <w:r w:rsidR="0049263C" w:rsidRPr="002D34A0">
        <w:rPr>
          <w:color w:val="auto"/>
        </w:rPr>
        <w:t>.</w:t>
      </w:r>
      <w:r w:rsidRPr="002D34A0">
        <w:rPr>
          <w:color w:val="auto"/>
        </w:rPr>
        <w:t xml:space="preserve"> (dalej: „Okres składania Ofert”), </w:t>
      </w:r>
      <w:r w:rsidRPr="002D34A0">
        <w:rPr>
          <w:rStyle w:val="Teksttreci"/>
          <w:color w:val="auto"/>
        </w:rPr>
        <w:t>chyba, że Spółka wcześniej poinformuje o wyczerpaniu środków przeznaczonych na wykup Akcji i zamknięciu Programu</w:t>
      </w:r>
      <w:r w:rsidR="00C03F6D" w:rsidRPr="002D34A0">
        <w:rPr>
          <w:rFonts w:asciiTheme="minorHAnsi" w:hAnsiTheme="minorHAnsi" w:cstheme="minorHAnsi"/>
          <w:color w:val="auto"/>
        </w:rPr>
        <w:t xml:space="preserve"> </w:t>
      </w:r>
      <w:r w:rsidR="00C03F6D" w:rsidRPr="002D34A0">
        <w:rPr>
          <w:color w:val="auto"/>
        </w:rPr>
        <w:t>Nabycia Akcji Własnych</w:t>
      </w:r>
      <w:r w:rsidRPr="002D34A0">
        <w:rPr>
          <w:rStyle w:val="Teksttreci"/>
          <w:color w:val="auto"/>
        </w:rPr>
        <w:t xml:space="preserve"> albo też poinformuje o wydłużeniu terminu na składanie Ofert</w:t>
      </w:r>
      <w:r w:rsidR="0049263C" w:rsidRPr="002D34A0">
        <w:rPr>
          <w:color w:val="auto"/>
        </w:rPr>
        <w:t xml:space="preserve"> Zbycia Akcji</w:t>
      </w:r>
      <w:r w:rsidRPr="002D34A0">
        <w:rPr>
          <w:rStyle w:val="Teksttreci"/>
          <w:color w:val="auto"/>
        </w:rPr>
        <w:t>.</w:t>
      </w:r>
    </w:p>
    <w:p w14:paraId="0130A84E" w14:textId="2413C887" w:rsidR="00482EA2" w:rsidRPr="00E0056D" w:rsidRDefault="00482EA2" w:rsidP="00286CAA">
      <w:pPr>
        <w:pStyle w:val="Teksttreci0"/>
        <w:spacing w:before="240" w:after="0" w:line="276" w:lineRule="auto"/>
        <w:ind w:firstLine="567"/>
        <w:jc w:val="both"/>
        <w:rPr>
          <w:rStyle w:val="Teksttreci"/>
          <w:b/>
          <w:bCs/>
        </w:rPr>
      </w:pPr>
      <w:r w:rsidRPr="00E0056D">
        <w:rPr>
          <w:rStyle w:val="Teksttreci"/>
          <w:b/>
          <w:bCs/>
        </w:rPr>
        <w:lastRenderedPageBreak/>
        <w:t xml:space="preserve">Oferty, które wpłyną przed terminem wskazanym </w:t>
      </w:r>
      <w:r w:rsidR="00C03F6D" w:rsidRPr="00E0056D">
        <w:rPr>
          <w:rStyle w:val="Teksttreci"/>
          <w:b/>
          <w:bCs/>
        </w:rPr>
        <w:t xml:space="preserve">powyżej </w:t>
      </w:r>
      <w:r w:rsidRPr="00E0056D">
        <w:rPr>
          <w:rStyle w:val="Teksttreci"/>
          <w:b/>
          <w:bCs/>
        </w:rPr>
        <w:t>pozostawia się bez rozpatrzenia.</w:t>
      </w:r>
    </w:p>
    <w:p w14:paraId="247CDFF7" w14:textId="58D6F531" w:rsidR="00894CB8" w:rsidRPr="002D34A0" w:rsidRDefault="00482EA2" w:rsidP="00E93A3D">
      <w:pPr>
        <w:pStyle w:val="Teksttreci0"/>
        <w:spacing w:before="240" w:after="0" w:line="276" w:lineRule="auto"/>
        <w:ind w:firstLine="567"/>
        <w:jc w:val="both"/>
        <w:rPr>
          <w:color w:val="auto"/>
        </w:rPr>
      </w:pPr>
      <w:r w:rsidRPr="006F00B8">
        <w:rPr>
          <w:rStyle w:val="Teksttreci"/>
        </w:rPr>
        <w:t xml:space="preserve">Z uwagi na ograniczony budżet </w:t>
      </w:r>
      <w:r w:rsidR="0049263C">
        <w:rPr>
          <w:rStyle w:val="Teksttreci"/>
        </w:rPr>
        <w:t>P</w:t>
      </w:r>
      <w:r w:rsidRPr="006F00B8">
        <w:rPr>
          <w:rStyle w:val="Teksttreci"/>
        </w:rPr>
        <w:t xml:space="preserve">rogramu o kolejności rozpatrywania wniosków decyduje data wpłynięcia poszczególnych </w:t>
      </w:r>
      <w:r w:rsidR="0049263C">
        <w:rPr>
          <w:rStyle w:val="Teksttreci"/>
        </w:rPr>
        <w:t>O</w:t>
      </w:r>
      <w:r w:rsidRPr="006F00B8">
        <w:rPr>
          <w:rStyle w:val="Teksttreci"/>
        </w:rPr>
        <w:t>fert do Spółki.  Oferty Zbycia Akcji pochodzące od</w:t>
      </w:r>
      <w:r w:rsidR="00E93A3D">
        <w:rPr>
          <w:rStyle w:val="Teksttreci"/>
        </w:rPr>
        <w:t> </w:t>
      </w:r>
      <w:r w:rsidRPr="006F00B8">
        <w:rPr>
          <w:rStyle w:val="Teksttreci"/>
        </w:rPr>
        <w:t>Akcjonariuszy procedowane będą według kolejności ich wpływu (decyduje data i godzina wpływu do Spółki).</w:t>
      </w:r>
      <w:r w:rsidRPr="006F00B8">
        <w:rPr>
          <w:color w:val="FF0000"/>
        </w:rPr>
        <w:t xml:space="preserve"> </w:t>
      </w:r>
      <w:r w:rsidRPr="006F00B8">
        <w:rPr>
          <w:color w:val="auto"/>
        </w:rPr>
        <w:t xml:space="preserve">O wpisaniu </w:t>
      </w:r>
      <w:r w:rsidRPr="006F00B8">
        <w:rPr>
          <w:rStyle w:val="Teksttreci"/>
        </w:rPr>
        <w:t xml:space="preserve">Oferty Zbycia Akcji </w:t>
      </w:r>
      <w:r w:rsidRPr="006F00B8">
        <w:rPr>
          <w:color w:val="auto"/>
        </w:rPr>
        <w:t>na listę i jej pozycji w kolejce do rozliczenia decyduje kolejność wpływu </w:t>
      </w:r>
      <w:r w:rsidRPr="002D34A0">
        <w:rPr>
          <w:color w:val="auto"/>
        </w:rPr>
        <w:t xml:space="preserve">prawidłowo </w:t>
      </w:r>
      <w:r w:rsidR="0049263C" w:rsidRPr="002D34A0">
        <w:rPr>
          <w:color w:val="auto"/>
        </w:rPr>
        <w:t>wypełnionej i</w:t>
      </w:r>
      <w:r w:rsidRPr="002D34A0">
        <w:rPr>
          <w:color w:val="auto"/>
        </w:rPr>
        <w:t xml:space="preserve"> podpisanej Oferty do Spółki (decyduje dokładna data oraz</w:t>
      </w:r>
      <w:r w:rsidR="00B163C6" w:rsidRPr="002D34A0">
        <w:rPr>
          <w:color w:val="auto"/>
        </w:rPr>
        <w:t> </w:t>
      </w:r>
      <w:r w:rsidRPr="002D34A0">
        <w:rPr>
          <w:color w:val="auto"/>
        </w:rPr>
        <w:t>godzina rejestracji wpływu do Spółki).</w:t>
      </w:r>
      <w:r w:rsidR="00894CB8" w:rsidRPr="002D34A0">
        <w:rPr>
          <w:color w:val="auto"/>
        </w:rPr>
        <w:t xml:space="preserve"> </w:t>
      </w:r>
      <w:r w:rsidR="00894CB8" w:rsidRPr="002D34A0">
        <w:rPr>
          <w:rStyle w:val="Teksttreci"/>
          <w:color w:val="auto"/>
        </w:rPr>
        <w:t>W konsekwencji o wykupie poszczególnych Akcji do</w:t>
      </w:r>
      <w:r w:rsidR="00B163C6" w:rsidRPr="002D34A0">
        <w:rPr>
          <w:rStyle w:val="Teksttreci"/>
          <w:color w:val="auto"/>
        </w:rPr>
        <w:t> </w:t>
      </w:r>
      <w:r w:rsidR="00894CB8" w:rsidRPr="002D34A0">
        <w:rPr>
          <w:color w:val="auto"/>
        </w:rPr>
        <w:t xml:space="preserve">limitu </w:t>
      </w:r>
      <w:r w:rsidR="00C96084" w:rsidRPr="002D34A0">
        <w:rPr>
          <w:color w:val="auto"/>
        </w:rPr>
        <w:t>maksymalnie</w:t>
      </w:r>
      <w:r w:rsidR="00894CB8" w:rsidRPr="002D34A0">
        <w:rPr>
          <w:color w:val="auto"/>
        </w:rPr>
        <w:t xml:space="preserve"> 4.000 Akcji </w:t>
      </w:r>
      <w:r w:rsidR="00894CB8" w:rsidRPr="002D34A0">
        <w:rPr>
          <w:rStyle w:val="Teksttreci"/>
          <w:color w:val="auto"/>
        </w:rPr>
        <w:t>decyduje wyłącznie kolejność wpływu Ofert Zbycia Akcji do</w:t>
      </w:r>
      <w:r w:rsidR="00C96084" w:rsidRPr="002D34A0">
        <w:rPr>
          <w:rStyle w:val="Teksttreci"/>
          <w:color w:val="auto"/>
        </w:rPr>
        <w:t> </w:t>
      </w:r>
      <w:r w:rsidR="00894CB8" w:rsidRPr="002D34A0">
        <w:rPr>
          <w:rStyle w:val="Teksttreci"/>
          <w:color w:val="auto"/>
        </w:rPr>
        <w:t>Spółki.</w:t>
      </w:r>
    </w:p>
    <w:p w14:paraId="1BAFA255" w14:textId="42DFBCA4" w:rsidR="00F16321" w:rsidRPr="002D34A0" w:rsidRDefault="00F16321" w:rsidP="00B163C6">
      <w:pPr>
        <w:pStyle w:val="Teksttreci0"/>
        <w:tabs>
          <w:tab w:val="left" w:pos="558"/>
        </w:tabs>
        <w:spacing w:after="0" w:line="276" w:lineRule="auto"/>
        <w:jc w:val="both"/>
        <w:rPr>
          <w:rStyle w:val="Teksttreci"/>
          <w:color w:val="auto"/>
        </w:rPr>
      </w:pPr>
    </w:p>
    <w:p w14:paraId="1BF1C37B" w14:textId="7551EA37" w:rsidR="00F16321" w:rsidRPr="002D34A0" w:rsidRDefault="00F16321" w:rsidP="00E93A3D">
      <w:pPr>
        <w:pStyle w:val="Teksttreci0"/>
        <w:spacing w:before="80" w:after="0" w:line="276" w:lineRule="auto"/>
        <w:ind w:firstLine="567"/>
        <w:jc w:val="both"/>
        <w:rPr>
          <w:rStyle w:val="Teksttreci"/>
          <w:color w:val="auto"/>
        </w:rPr>
      </w:pPr>
      <w:r w:rsidRPr="002D34A0">
        <w:rPr>
          <w:rStyle w:val="Teksttreci"/>
          <w:color w:val="auto"/>
        </w:rPr>
        <w:t>W Programie Nabycia Akcji Własnych przewiduje się zastosowanie zasady nabycia nie</w:t>
      </w:r>
      <w:r w:rsidR="00E93A3D">
        <w:rPr>
          <w:rStyle w:val="Teksttreci"/>
          <w:color w:val="auto"/>
        </w:rPr>
        <w:t> </w:t>
      </w:r>
      <w:r w:rsidRPr="002D34A0">
        <w:rPr>
          <w:rStyle w:val="Teksttreci"/>
          <w:color w:val="auto"/>
        </w:rPr>
        <w:t xml:space="preserve">większej niż 4.000 </w:t>
      </w:r>
      <w:r w:rsidRPr="002D34A0">
        <w:rPr>
          <w:color w:val="auto"/>
        </w:rPr>
        <w:t>(słownie: cztery tysiące)</w:t>
      </w:r>
      <w:r w:rsidRPr="002D34A0">
        <w:rPr>
          <w:rStyle w:val="Teksttreci"/>
          <w:color w:val="auto"/>
        </w:rPr>
        <w:t xml:space="preserve"> Akcji od jednego Akcjonariusza mniejszościowego, co oznacza, że Umowy Nabycia Akcji nie będą zawierane na pełną liczbę Akcji przypisanych danemu Akcjonariuszowi w Rejestrze Akcjonariuszy w przypadku posiadania większej ich liczby.  </w:t>
      </w:r>
      <w:r w:rsidRPr="002D34A0">
        <w:rPr>
          <w:color w:val="auto"/>
        </w:rPr>
        <w:t>W przypadku, gdy Akcjonariusz mniejszościowy złoży Ofertę Zbycia</w:t>
      </w:r>
      <w:r w:rsidRPr="002D34A0">
        <w:rPr>
          <w:rStyle w:val="Teksttreci"/>
          <w:color w:val="auto"/>
        </w:rPr>
        <w:t xml:space="preserve"> Akcji </w:t>
      </w:r>
      <w:r w:rsidRPr="002D34A0">
        <w:rPr>
          <w:color w:val="auto"/>
        </w:rPr>
        <w:t>opiewającą na ilość większą niż 4.000 Akcji, Oferta Zbycia Akcji zostanie uznana za ważną i</w:t>
      </w:r>
      <w:r w:rsidR="00E93A3D">
        <w:rPr>
          <w:color w:val="auto"/>
        </w:rPr>
        <w:t> </w:t>
      </w:r>
      <w:r w:rsidRPr="002D34A0">
        <w:rPr>
          <w:color w:val="auto"/>
        </w:rPr>
        <w:t>przyjęta wyłącznie co do ilości 4.000 Akcji</w:t>
      </w:r>
      <w:r w:rsidRPr="002D34A0">
        <w:rPr>
          <w:b/>
          <w:bCs/>
          <w:color w:val="auto"/>
        </w:rPr>
        <w:t xml:space="preserve">, </w:t>
      </w:r>
      <w:r w:rsidRPr="002D34A0">
        <w:rPr>
          <w:color w:val="auto"/>
        </w:rPr>
        <w:t xml:space="preserve">natomiast w zakresie nadwyżki powyżej tej liczby Oferta nie zostanie rozpatrzona (ujednolicenie do limitu) i </w:t>
      </w:r>
      <w:r w:rsidRPr="002D34A0">
        <w:rPr>
          <w:rStyle w:val="Teksttreci"/>
          <w:color w:val="auto"/>
        </w:rPr>
        <w:t xml:space="preserve">odpowiednia liczba Akcji objętych ww. Ofertą Zbycia Akcji pozostanie przez Spółkę nienabyta.  </w:t>
      </w:r>
    </w:p>
    <w:p w14:paraId="51D144D8" w14:textId="77777777" w:rsidR="00F16321" w:rsidRPr="006F00B8" w:rsidRDefault="00F16321" w:rsidP="00B163C6">
      <w:pPr>
        <w:pStyle w:val="Teksttreci0"/>
        <w:tabs>
          <w:tab w:val="left" w:pos="558"/>
        </w:tabs>
        <w:spacing w:after="0" w:line="276" w:lineRule="auto"/>
        <w:jc w:val="both"/>
        <w:rPr>
          <w:rStyle w:val="Teksttreci"/>
        </w:rPr>
      </w:pPr>
    </w:p>
    <w:p w14:paraId="4D19FBCA" w14:textId="5D887258" w:rsidR="00F16321" w:rsidRDefault="00F16321" w:rsidP="00B163C6">
      <w:pPr>
        <w:pStyle w:val="Teksttreci0"/>
        <w:tabs>
          <w:tab w:val="left" w:pos="418"/>
        </w:tabs>
        <w:spacing w:after="0" w:line="276" w:lineRule="auto"/>
        <w:jc w:val="both"/>
      </w:pPr>
    </w:p>
    <w:p w14:paraId="77EB86FF" w14:textId="139D73BD" w:rsidR="00F16321" w:rsidRPr="00F16321" w:rsidRDefault="00F16321" w:rsidP="00E93A3D">
      <w:pPr>
        <w:pStyle w:val="Teksttreci0"/>
        <w:spacing w:after="0" w:line="276" w:lineRule="auto"/>
        <w:ind w:firstLine="567"/>
        <w:jc w:val="both"/>
      </w:pPr>
      <w:r w:rsidRPr="002D34A0">
        <w:t xml:space="preserve">Program </w:t>
      </w:r>
      <w:r w:rsidRPr="002D34A0">
        <w:rPr>
          <w:rStyle w:val="Teksttreci"/>
        </w:rPr>
        <w:t xml:space="preserve">Nabycia Akcji </w:t>
      </w:r>
      <w:r w:rsidRPr="002D34A0">
        <w:t xml:space="preserve">Własnych ulega zakończeniu z chwilą osiągnięcia łącznego </w:t>
      </w:r>
      <w:r w:rsidRPr="002D34A0">
        <w:rPr>
          <w:shd w:val="clear" w:color="auto" w:fill="FFFFFF" w:themeFill="background1"/>
        </w:rPr>
        <w:t>limitu kwotowego</w:t>
      </w:r>
      <w:r w:rsidRPr="002D34A0">
        <w:t xml:space="preserve"> określonego w Uchwale nr 6 Zwyczajnego Walnego Zgromadzenia Huty Stalowa Wola S.A. z dnia 26 czerwca 2026 r., tj. kwoty 25.000.000 zł oraz ilości Akcji określonej w</w:t>
      </w:r>
      <w:r w:rsidR="00E93A3D">
        <w:t> </w:t>
      </w:r>
      <w:r w:rsidRPr="002D34A0">
        <w:t>Uchwale nr 24 Zwyczajnego Walnego Zgromadzenia Huty Stalowa Wola S.A. z dnia 26 czerwca 2026 r., tj.  liczby 163.762 Akcji, nie później niż z upływem dnia 26 czerwca 2027 r. Akcje zgłoszone w Ofertach</w:t>
      </w:r>
      <w:r w:rsidRPr="002D34A0">
        <w:rPr>
          <w:color w:val="FF0000"/>
        </w:rPr>
        <w:t xml:space="preserve"> </w:t>
      </w:r>
      <w:r w:rsidRPr="002D34A0">
        <w:t>Zbycia Akcji, które nie zostały nabyte przez Spółkę do dnia 26</w:t>
      </w:r>
      <w:r w:rsidR="00D5052B">
        <w:t> </w:t>
      </w:r>
      <w:r w:rsidRPr="002D34A0">
        <w:t>czerwca 2027 r. z powodu wyczerpania limitów finansowych lub upływu czasu trwania Programu Nabycia Akcji Własnych, nie zostaną przez Spółkę nabyte, a złożone oferty w tym zakresie wygasają</w:t>
      </w:r>
      <w:r>
        <w:t>.</w:t>
      </w:r>
    </w:p>
    <w:p w14:paraId="563E7133" w14:textId="77777777" w:rsidR="006F00B8" w:rsidRDefault="006F00B8" w:rsidP="00B163C6">
      <w:pPr>
        <w:pStyle w:val="Teksttreci0"/>
        <w:tabs>
          <w:tab w:val="left" w:pos="418"/>
        </w:tabs>
        <w:spacing w:after="0" w:line="276" w:lineRule="auto"/>
        <w:jc w:val="both"/>
        <w:rPr>
          <w:rStyle w:val="Teksttreci"/>
        </w:rPr>
      </w:pPr>
    </w:p>
    <w:p w14:paraId="58526D05" w14:textId="1114639E" w:rsidR="004950F3" w:rsidRPr="006F00B8" w:rsidRDefault="004950F3" w:rsidP="00B163C6">
      <w:pPr>
        <w:pStyle w:val="Teksttreci0"/>
        <w:tabs>
          <w:tab w:val="left" w:pos="418"/>
        </w:tabs>
        <w:spacing w:after="0" w:line="276" w:lineRule="auto"/>
        <w:jc w:val="both"/>
      </w:pPr>
      <w:r w:rsidRPr="006F00B8">
        <w:rPr>
          <w:rStyle w:val="Teksttreci"/>
        </w:rPr>
        <w:t>W ramach Programu Nabycia Akcji przedmiotem nabycia przez Spółkę objęte są wyłącznie Akcje spełniające następujące warunki:</w:t>
      </w:r>
    </w:p>
    <w:p w14:paraId="6D2D2D8F" w14:textId="30F35C20" w:rsidR="004950F3" w:rsidRPr="006F00B8" w:rsidRDefault="00377750" w:rsidP="00B163C6">
      <w:pPr>
        <w:pStyle w:val="Teksttreci0"/>
        <w:numPr>
          <w:ilvl w:val="0"/>
          <w:numId w:val="5"/>
        </w:numPr>
        <w:tabs>
          <w:tab w:val="left" w:pos="793"/>
        </w:tabs>
        <w:spacing w:before="120" w:after="0" w:line="276" w:lineRule="auto"/>
        <w:ind w:left="851" w:hanging="425"/>
        <w:jc w:val="both"/>
      </w:pPr>
      <w:r>
        <w:rPr>
          <w:rStyle w:val="Teksttreci"/>
        </w:rPr>
        <w:t>A</w:t>
      </w:r>
      <w:r w:rsidR="004950F3" w:rsidRPr="006F00B8">
        <w:rPr>
          <w:rStyle w:val="Teksttreci"/>
        </w:rPr>
        <w:t xml:space="preserve">kcje zdematerializowane, co do których w Spółce zdeponowane zostały akcje/odcinki zbiorowe, a Akcjonariusz został wpisany do właściwego elektronicznego </w:t>
      </w:r>
      <w:r w:rsidR="00B163C6">
        <w:rPr>
          <w:rStyle w:val="Teksttreci"/>
        </w:rPr>
        <w:t>R</w:t>
      </w:r>
      <w:r w:rsidR="004950F3" w:rsidRPr="006F00B8">
        <w:rPr>
          <w:rStyle w:val="Teksttreci"/>
        </w:rPr>
        <w:t xml:space="preserve">ejestru </w:t>
      </w:r>
      <w:r w:rsidR="00B163C6">
        <w:rPr>
          <w:rStyle w:val="Teksttreci"/>
        </w:rPr>
        <w:t>A</w:t>
      </w:r>
      <w:r w:rsidR="004950F3" w:rsidRPr="006F00B8">
        <w:rPr>
          <w:rStyle w:val="Teksttreci"/>
        </w:rPr>
        <w:t xml:space="preserve">kcjonariuszy, w rozumieniu art. </w:t>
      </w:r>
      <w:r w:rsidR="004950F3" w:rsidRPr="00C96084">
        <w:rPr>
          <w:rStyle w:val="Teksttreci"/>
          <w:color w:val="auto"/>
        </w:rPr>
        <w:t xml:space="preserve">328 </w:t>
      </w:r>
      <w:r w:rsidR="004950F3" w:rsidRPr="00C96084">
        <w:rPr>
          <w:rStyle w:val="Teksttreci"/>
          <w:color w:val="auto"/>
          <w:vertAlign w:val="superscript"/>
        </w:rPr>
        <w:t>1</w:t>
      </w:r>
      <w:r w:rsidR="004950F3" w:rsidRPr="00C96084">
        <w:rPr>
          <w:rStyle w:val="Teksttreci"/>
          <w:color w:val="auto"/>
        </w:rPr>
        <w:t xml:space="preserve"> k.s.h., jako </w:t>
      </w:r>
      <w:r w:rsidR="004950F3" w:rsidRPr="006F00B8">
        <w:rPr>
          <w:rStyle w:val="Teksttreci"/>
        </w:rPr>
        <w:t>właściciel Akcji,</w:t>
      </w:r>
    </w:p>
    <w:p w14:paraId="7939B17E" w14:textId="30FD5E9E" w:rsidR="004950F3" w:rsidRPr="006F00B8" w:rsidRDefault="004950F3" w:rsidP="00B163C6">
      <w:pPr>
        <w:pStyle w:val="Teksttreci0"/>
        <w:numPr>
          <w:ilvl w:val="0"/>
          <w:numId w:val="5"/>
        </w:numPr>
        <w:tabs>
          <w:tab w:val="left" w:pos="793"/>
        </w:tabs>
        <w:spacing w:before="120" w:after="0" w:line="276" w:lineRule="auto"/>
        <w:ind w:left="851" w:hanging="425"/>
        <w:jc w:val="both"/>
      </w:pPr>
      <w:r w:rsidRPr="006F00B8">
        <w:rPr>
          <w:rStyle w:val="Teksttreci"/>
        </w:rPr>
        <w:t xml:space="preserve">Akcje ujawnione w elektronicznym </w:t>
      </w:r>
      <w:r w:rsidR="00B163C6">
        <w:rPr>
          <w:rStyle w:val="Teksttreci"/>
        </w:rPr>
        <w:t>R</w:t>
      </w:r>
      <w:r w:rsidRPr="006F00B8">
        <w:rPr>
          <w:rStyle w:val="Teksttreci"/>
        </w:rPr>
        <w:t xml:space="preserve">ejestrze </w:t>
      </w:r>
      <w:r w:rsidR="00B163C6">
        <w:rPr>
          <w:rStyle w:val="Teksttreci"/>
        </w:rPr>
        <w:t>A</w:t>
      </w:r>
      <w:r w:rsidRPr="006F00B8">
        <w:rPr>
          <w:rStyle w:val="Teksttreci"/>
        </w:rPr>
        <w:t xml:space="preserve">kcjonariuszy Spółki (w tym, </w:t>
      </w:r>
      <w:r w:rsidRPr="006F00B8">
        <w:rPr>
          <w:rStyle w:val="Teksttreci"/>
        </w:rPr>
        <w:lastRenderedPageBreak/>
        <w:t>ze</w:t>
      </w:r>
      <w:r w:rsidR="00B163C6">
        <w:rPr>
          <w:rStyle w:val="Teksttreci"/>
        </w:rPr>
        <w:t> </w:t>
      </w:r>
      <w:r w:rsidRPr="006F00B8">
        <w:rPr>
          <w:rStyle w:val="Teksttreci"/>
        </w:rPr>
        <w:t>wskazaniem ich serii, numeru i rodzaju),</w:t>
      </w:r>
    </w:p>
    <w:p w14:paraId="355B3A5E" w14:textId="060B24C4" w:rsidR="004950F3" w:rsidRPr="006F00B8" w:rsidRDefault="004950F3" w:rsidP="00B163C6">
      <w:pPr>
        <w:pStyle w:val="Teksttreci0"/>
        <w:numPr>
          <w:ilvl w:val="0"/>
          <w:numId w:val="5"/>
        </w:numPr>
        <w:tabs>
          <w:tab w:val="left" w:pos="772"/>
        </w:tabs>
        <w:spacing w:before="120" w:after="0" w:line="276" w:lineRule="auto"/>
        <w:ind w:left="851" w:hanging="425"/>
        <w:jc w:val="both"/>
      </w:pPr>
      <w:r w:rsidRPr="006F00B8">
        <w:rPr>
          <w:rStyle w:val="Teksttreci"/>
        </w:rPr>
        <w:t>Akcje jako całość, a więc z wyłączeniem możliwości nabywania przez Spółkę praw jedynie do części (współwłasności) poszczególnych Akcji, chyba, że dana transakcja prowadzić będzie do jednoczesnego nabycia przez Spółkę wszystkich udziałów we</w:t>
      </w:r>
      <w:r w:rsidR="00B163C6">
        <w:rPr>
          <w:rStyle w:val="Teksttreci"/>
        </w:rPr>
        <w:t> </w:t>
      </w:r>
      <w:r w:rsidRPr="006F00B8">
        <w:rPr>
          <w:rStyle w:val="Teksttreci"/>
        </w:rPr>
        <w:t>współwłasności danej Akcji,</w:t>
      </w:r>
    </w:p>
    <w:p w14:paraId="07DAEAEA" w14:textId="77777777" w:rsidR="004950F3" w:rsidRPr="006F00B8" w:rsidRDefault="004950F3" w:rsidP="00B163C6">
      <w:pPr>
        <w:pStyle w:val="Teksttreci0"/>
        <w:numPr>
          <w:ilvl w:val="0"/>
          <w:numId w:val="5"/>
        </w:numPr>
        <w:tabs>
          <w:tab w:val="left" w:pos="791"/>
        </w:tabs>
        <w:spacing w:before="120" w:after="0" w:line="276" w:lineRule="auto"/>
        <w:ind w:left="851" w:hanging="425"/>
        <w:jc w:val="both"/>
      </w:pPr>
      <w:r w:rsidRPr="006F00B8">
        <w:rPr>
          <w:rStyle w:val="Teksttreci"/>
        </w:rPr>
        <w:t>Akcje wolne od jakichkolwiek ograniczeń lub wyłączeń w zakresie prawa rozporządzania nimi wynikających z przepisów prawa,</w:t>
      </w:r>
    </w:p>
    <w:p w14:paraId="7472C069" w14:textId="0B2FB83C" w:rsidR="004950F3" w:rsidRPr="006F00B8" w:rsidRDefault="004950F3" w:rsidP="00B163C6">
      <w:pPr>
        <w:pStyle w:val="Teksttreci0"/>
        <w:numPr>
          <w:ilvl w:val="0"/>
          <w:numId w:val="5"/>
        </w:numPr>
        <w:tabs>
          <w:tab w:val="left" w:pos="786"/>
        </w:tabs>
        <w:spacing w:before="120" w:after="0" w:line="276" w:lineRule="auto"/>
        <w:ind w:left="851" w:hanging="425"/>
        <w:jc w:val="both"/>
      </w:pPr>
      <w:r w:rsidRPr="006F00B8">
        <w:rPr>
          <w:rStyle w:val="Teksttreci"/>
        </w:rPr>
        <w:t>Akcje wolne od obciążeń i praw rzeczowych lub obligacyjnych osób trzecich, w tym odnośnie: zastawu (zwykłego, skarbowego, rejestrowego, finansowego), przewłaszczenia, prawa pierwokupu lub pierwszeństwa albo ograniczeń lub wyłączeń wynikających z orzeczeń sądowych, administracyjnych, egzekucyjnych (w tym zajęć komorniczych w postępowaniu egzekucyjnym) lub orzeczeń wydanych w</w:t>
      </w:r>
      <w:r w:rsidR="00B163C6">
        <w:rPr>
          <w:rStyle w:val="Teksttreci"/>
        </w:rPr>
        <w:t> </w:t>
      </w:r>
      <w:r w:rsidRPr="006F00B8">
        <w:rPr>
          <w:rStyle w:val="Teksttreci"/>
        </w:rPr>
        <w:t>postępowaniu zabezpieczającym.</w:t>
      </w:r>
    </w:p>
    <w:p w14:paraId="714C7F31" w14:textId="34D1609F" w:rsidR="004950F3" w:rsidRPr="006F00B8" w:rsidRDefault="004950F3" w:rsidP="00286CAA">
      <w:pPr>
        <w:pStyle w:val="Teksttreci0"/>
        <w:spacing w:before="240" w:after="0" w:line="276" w:lineRule="auto"/>
        <w:ind w:firstLine="567"/>
        <w:jc w:val="both"/>
      </w:pPr>
      <w:r w:rsidRPr="006F00B8">
        <w:rPr>
          <w:rStyle w:val="Teksttreci"/>
        </w:rPr>
        <w:t xml:space="preserve">Zgłoszenie Akcji do Programu Nabycia Akcji następuje wyłącznie za pośrednictwem formularza Oferty Zbycia Akcji, którego wzór stanowi </w:t>
      </w:r>
      <w:r w:rsidRPr="00E674DB">
        <w:rPr>
          <w:rStyle w:val="Teksttreci"/>
        </w:rPr>
        <w:t>Załącznik nr 1</w:t>
      </w:r>
      <w:r w:rsidRPr="006F00B8">
        <w:rPr>
          <w:rStyle w:val="Teksttreci"/>
          <w:b/>
          <w:bCs/>
        </w:rPr>
        <w:t xml:space="preserve"> </w:t>
      </w:r>
      <w:r w:rsidRPr="006F00B8">
        <w:rPr>
          <w:rStyle w:val="Teksttreci"/>
        </w:rPr>
        <w:t xml:space="preserve">do Regulaminu.  </w:t>
      </w:r>
      <w:r w:rsidRPr="006F00B8">
        <w:t xml:space="preserve">Formularz powyższy dostępny będzie w siedzibie Spółki oraz na stronie internetowej Spółki: </w:t>
      </w:r>
      <w:hyperlink w:history="1">
        <w:r w:rsidRPr="006F00B8">
          <w:rPr>
            <w:rStyle w:val="Hipercze"/>
          </w:rPr>
          <w:t>www.hsw.pl</w:t>
        </w:r>
      </w:hyperlink>
      <w:r w:rsidRPr="006F00B8">
        <w:t>, w</w:t>
      </w:r>
      <w:r w:rsidR="00B163C6">
        <w:t> </w:t>
      </w:r>
      <w:r w:rsidRPr="006F00B8">
        <w:t>zakładce</w:t>
      </w:r>
      <w:r w:rsidR="00B163C6">
        <w:t xml:space="preserve"> </w:t>
      </w:r>
      <w:r w:rsidR="00B163C6" w:rsidRPr="00B163C6">
        <w:rPr>
          <w:i/>
          <w:iCs/>
        </w:rPr>
        <w:t>Dla Akcjonariuszy/Program Nabycia Akcji.</w:t>
      </w:r>
    </w:p>
    <w:p w14:paraId="1EB86F2B" w14:textId="046306DC" w:rsidR="004950F3" w:rsidRPr="00E93A3D" w:rsidRDefault="004950F3" w:rsidP="0047052D">
      <w:pPr>
        <w:pStyle w:val="Teksttreci0"/>
        <w:spacing w:before="240" w:after="0" w:line="276" w:lineRule="auto"/>
        <w:ind w:firstLine="567"/>
        <w:jc w:val="both"/>
        <w:rPr>
          <w:color w:val="auto"/>
        </w:rPr>
      </w:pPr>
      <w:r w:rsidRPr="00E93A3D">
        <w:rPr>
          <w:color w:val="auto"/>
        </w:rPr>
        <w:t xml:space="preserve">Przedmiotem nabycia przez Spółkę mogą być wyłącznie całe Akcje. W sytuacji, gdy Akcje stanowią przedmiot współwłasności (np. współwłasność ułamkowa), Spółka nie nabywa udziałów we współwłasności Akcji. Oferta </w:t>
      </w:r>
      <w:r w:rsidR="00B163C6" w:rsidRPr="00E93A3D">
        <w:rPr>
          <w:color w:val="auto"/>
        </w:rPr>
        <w:t>Z</w:t>
      </w:r>
      <w:r w:rsidRPr="00E93A3D">
        <w:rPr>
          <w:color w:val="auto"/>
        </w:rPr>
        <w:t xml:space="preserve">bycia </w:t>
      </w:r>
      <w:r w:rsidR="00B163C6" w:rsidRPr="00E93A3D">
        <w:rPr>
          <w:color w:val="auto"/>
        </w:rPr>
        <w:t>A</w:t>
      </w:r>
      <w:r w:rsidRPr="00E93A3D">
        <w:rPr>
          <w:color w:val="auto"/>
        </w:rPr>
        <w:t>kcji objętych współwłasnością musi zostać złożona łącznie przez wszystkich współwłaścicieli (lub przez ustanowionego wspólnego przedstawiciela</w:t>
      </w:r>
      <w:r w:rsidR="00D5052B" w:rsidRPr="00D5052B">
        <w:rPr>
          <w:color w:val="auto"/>
        </w:rPr>
        <w:t>)</w:t>
      </w:r>
      <w:r w:rsidRPr="00D5052B">
        <w:rPr>
          <w:color w:val="auto"/>
        </w:rPr>
        <w:t xml:space="preserve"> </w:t>
      </w:r>
      <w:r w:rsidRPr="00E93A3D">
        <w:rPr>
          <w:color w:val="auto"/>
        </w:rPr>
        <w:t xml:space="preserve">i dotyczyć całych Akcji, z zachowaniem limitu </w:t>
      </w:r>
      <w:r w:rsidR="00C96084" w:rsidRPr="00E93A3D">
        <w:rPr>
          <w:color w:val="auto"/>
        </w:rPr>
        <w:t xml:space="preserve">maksymalnie </w:t>
      </w:r>
      <w:r w:rsidRPr="00E93A3D">
        <w:rPr>
          <w:color w:val="auto"/>
        </w:rPr>
        <w:t>4.000 Akcji na</w:t>
      </w:r>
      <w:r w:rsidR="00C96084" w:rsidRPr="00E93A3D">
        <w:rPr>
          <w:color w:val="auto"/>
        </w:rPr>
        <w:t xml:space="preserve"> </w:t>
      </w:r>
      <w:r w:rsidRPr="00E93A3D">
        <w:rPr>
          <w:color w:val="auto"/>
        </w:rPr>
        <w:t>tę</w:t>
      </w:r>
      <w:r w:rsidR="00C96084" w:rsidRPr="00E93A3D">
        <w:rPr>
          <w:color w:val="auto"/>
        </w:rPr>
        <w:t xml:space="preserve"> </w:t>
      </w:r>
      <w:r w:rsidR="00737257" w:rsidRPr="00E93A3D">
        <w:rPr>
          <w:color w:val="auto"/>
        </w:rPr>
        <w:t>O</w:t>
      </w:r>
      <w:r w:rsidRPr="00E93A3D">
        <w:rPr>
          <w:color w:val="auto"/>
        </w:rPr>
        <w:t xml:space="preserve">fertę. Dopuszcza się sytuację, </w:t>
      </w:r>
      <w:r w:rsidRPr="00E93A3D">
        <w:rPr>
          <w:rStyle w:val="Teksttreci"/>
          <w:color w:val="auto"/>
        </w:rPr>
        <w:t>że każdy ze współwłaścicieli wypełnia i podpisuje osobną Ofertę Zbycia Akcji, z zastrzeżeniem, że w takim przypadku wszystkie ww. Oferty muszą zostać złożone jako kompletny pakiet, sumujący się w 100% udziałów we współwłasności danej /danych Akcji,</w:t>
      </w:r>
      <w:r w:rsidRPr="00E93A3D">
        <w:rPr>
          <w:color w:val="auto"/>
        </w:rPr>
        <w:t xml:space="preserve"> z zachowaniem limitu </w:t>
      </w:r>
      <w:r w:rsidR="00C96084" w:rsidRPr="00E93A3D">
        <w:rPr>
          <w:color w:val="auto"/>
        </w:rPr>
        <w:t xml:space="preserve">maksymalnie </w:t>
      </w:r>
      <w:r w:rsidRPr="00E93A3D">
        <w:rPr>
          <w:color w:val="auto"/>
        </w:rPr>
        <w:t>4.000 Akcji na tę Ofertę</w:t>
      </w:r>
      <w:r w:rsidRPr="00E93A3D">
        <w:rPr>
          <w:rStyle w:val="Teksttreci"/>
          <w:color w:val="auto"/>
        </w:rPr>
        <w:t xml:space="preserve">. Oferty niespełniające </w:t>
      </w:r>
      <w:r w:rsidR="00737257" w:rsidRPr="00E93A3D">
        <w:rPr>
          <w:rStyle w:val="Teksttreci"/>
          <w:color w:val="auto"/>
        </w:rPr>
        <w:t xml:space="preserve">niniejszego </w:t>
      </w:r>
      <w:r w:rsidRPr="00E93A3D">
        <w:rPr>
          <w:rStyle w:val="Teksttreci"/>
          <w:color w:val="auto"/>
        </w:rPr>
        <w:t>warunku pozostawione zostaną bez rozpatrzenia.</w:t>
      </w:r>
    </w:p>
    <w:p w14:paraId="43DB2609" w14:textId="05474FD4" w:rsidR="0010253D" w:rsidRPr="006F00B8" w:rsidRDefault="00952418" w:rsidP="0047052D">
      <w:pPr>
        <w:pStyle w:val="Teksttreci0"/>
        <w:spacing w:before="240" w:after="0" w:line="276" w:lineRule="auto"/>
        <w:ind w:firstLine="567"/>
        <w:jc w:val="both"/>
      </w:pPr>
      <w:r w:rsidRPr="006F00B8">
        <w:rPr>
          <w:rStyle w:val="Teksttreci"/>
        </w:rPr>
        <w:t xml:space="preserve">Szczegóły Programu określa Regulamin Nabywania Akcji Własnych Spółki </w:t>
      </w:r>
      <w:r w:rsidR="004950F3" w:rsidRPr="006F00B8">
        <w:rPr>
          <w:rStyle w:val="Teksttreci"/>
        </w:rPr>
        <w:t>Huta Stalowa Wola</w:t>
      </w:r>
      <w:r w:rsidR="00C96084">
        <w:rPr>
          <w:rStyle w:val="Teksttreci"/>
        </w:rPr>
        <w:t xml:space="preserve"> </w:t>
      </w:r>
      <w:r w:rsidRPr="006F00B8">
        <w:rPr>
          <w:rStyle w:val="Teksttreci"/>
        </w:rPr>
        <w:t xml:space="preserve">S.A. z siedzibą w </w:t>
      </w:r>
      <w:r w:rsidR="004950F3" w:rsidRPr="006F00B8">
        <w:rPr>
          <w:rStyle w:val="Teksttreci"/>
        </w:rPr>
        <w:t>Stalowej Woli</w:t>
      </w:r>
      <w:r w:rsidRPr="006F00B8">
        <w:rPr>
          <w:rStyle w:val="Teksttreci"/>
        </w:rPr>
        <w:t xml:space="preserve"> (zwany dalej: Regulaminem), dostępny wraz z</w:t>
      </w:r>
      <w:r w:rsidR="00C96084">
        <w:rPr>
          <w:rStyle w:val="Teksttreci"/>
        </w:rPr>
        <w:t> </w:t>
      </w:r>
      <w:r w:rsidR="00737257">
        <w:rPr>
          <w:rStyle w:val="Teksttreci"/>
        </w:rPr>
        <w:t>Z</w:t>
      </w:r>
      <w:r w:rsidRPr="006F00B8">
        <w:rPr>
          <w:rStyle w:val="Teksttreci"/>
        </w:rPr>
        <w:t>ałącznikami) na stronie internetowej Spó</w:t>
      </w:r>
      <w:r w:rsidR="004950F3" w:rsidRPr="006F00B8">
        <w:rPr>
          <w:rStyle w:val="Teksttreci"/>
        </w:rPr>
        <w:t xml:space="preserve">łki </w:t>
      </w:r>
      <w:hyperlink w:history="1">
        <w:r w:rsidR="00737257" w:rsidRPr="00CD2909">
          <w:rPr>
            <w:rStyle w:val="Hipercze"/>
          </w:rPr>
          <w:t>www.hsw.pl</w:t>
        </w:r>
      </w:hyperlink>
      <w:r w:rsidR="00737257" w:rsidRPr="006F00B8">
        <w:t>, w</w:t>
      </w:r>
      <w:r w:rsidR="00737257">
        <w:t xml:space="preserve"> </w:t>
      </w:r>
      <w:r w:rsidR="00737257" w:rsidRPr="006F00B8">
        <w:t>zakładce</w:t>
      </w:r>
      <w:r w:rsidR="00737257">
        <w:t xml:space="preserve"> </w:t>
      </w:r>
      <w:r w:rsidR="00737257" w:rsidRPr="00B163C6">
        <w:rPr>
          <w:i/>
          <w:iCs/>
        </w:rPr>
        <w:t>Dla</w:t>
      </w:r>
      <w:r w:rsidR="00C96084">
        <w:rPr>
          <w:i/>
          <w:iCs/>
        </w:rPr>
        <w:t> </w:t>
      </w:r>
      <w:r w:rsidR="00737257" w:rsidRPr="00B163C6">
        <w:rPr>
          <w:i/>
          <w:iCs/>
        </w:rPr>
        <w:t>Akcjonariuszy/Program Nabycia Akcji.</w:t>
      </w:r>
    </w:p>
    <w:p w14:paraId="494EF605" w14:textId="4FC0ABB4" w:rsidR="0010253D" w:rsidRPr="00737257" w:rsidRDefault="00952418" w:rsidP="00737257">
      <w:pPr>
        <w:pStyle w:val="Teksttreci0"/>
        <w:spacing w:before="240" w:after="0" w:line="276" w:lineRule="auto"/>
        <w:jc w:val="both"/>
        <w:rPr>
          <w:i/>
          <w:iCs/>
        </w:rPr>
      </w:pPr>
      <w:r w:rsidRPr="00737257">
        <w:rPr>
          <w:rStyle w:val="Teksttreci"/>
          <w:b/>
          <w:bCs/>
          <w:i/>
          <w:iCs/>
        </w:rPr>
        <w:t xml:space="preserve">Oferty Zbycia Akcji należy składać wyłącznie na formularzu stanowiącym Załącznik nr </w:t>
      </w:r>
      <w:r w:rsidR="004950F3" w:rsidRPr="00737257">
        <w:rPr>
          <w:rStyle w:val="Teksttreci"/>
          <w:b/>
          <w:bCs/>
          <w:i/>
          <w:iCs/>
        </w:rPr>
        <w:t>1</w:t>
      </w:r>
      <w:r w:rsidRPr="00737257">
        <w:rPr>
          <w:rStyle w:val="Teksttreci"/>
          <w:b/>
          <w:bCs/>
          <w:i/>
          <w:iCs/>
        </w:rPr>
        <w:t xml:space="preserve"> do</w:t>
      </w:r>
      <w:r w:rsidR="00737257">
        <w:rPr>
          <w:rStyle w:val="Teksttreci"/>
          <w:b/>
          <w:bCs/>
          <w:i/>
          <w:iCs/>
        </w:rPr>
        <w:t> </w:t>
      </w:r>
      <w:r w:rsidRPr="00737257">
        <w:rPr>
          <w:rStyle w:val="Teksttreci"/>
          <w:b/>
          <w:bCs/>
          <w:i/>
          <w:iCs/>
        </w:rPr>
        <w:t>ww. Regulaminu.</w:t>
      </w:r>
    </w:p>
    <w:p w14:paraId="51EB4BAF" w14:textId="1F8B2B16" w:rsidR="004950F3" w:rsidRPr="00E93A3D" w:rsidRDefault="004950F3" w:rsidP="0047052D">
      <w:pPr>
        <w:pStyle w:val="Teksttreci0"/>
        <w:spacing w:before="240" w:after="240" w:line="276" w:lineRule="auto"/>
        <w:ind w:firstLine="567"/>
        <w:jc w:val="both"/>
        <w:rPr>
          <w:rStyle w:val="Teksttreci"/>
          <w:color w:val="auto"/>
        </w:rPr>
      </w:pPr>
      <w:r w:rsidRPr="00E93A3D">
        <w:rPr>
          <w:rStyle w:val="Teksttreci"/>
          <w:color w:val="auto"/>
        </w:rPr>
        <w:t xml:space="preserve">Oferty Zbycia Akcji należy składać w Spółce </w:t>
      </w:r>
      <w:r w:rsidRPr="00E93A3D">
        <w:rPr>
          <w:color w:val="auto"/>
        </w:rPr>
        <w:t xml:space="preserve">wyłącznie osobiście lub przez Pełnomocnika, </w:t>
      </w:r>
      <w:r w:rsidRPr="00E93A3D">
        <w:rPr>
          <w:rStyle w:val="Teksttreci"/>
          <w:color w:val="auto"/>
        </w:rPr>
        <w:t>w</w:t>
      </w:r>
      <w:r w:rsidR="00737257" w:rsidRPr="00E93A3D">
        <w:rPr>
          <w:rStyle w:val="Teksttreci"/>
          <w:color w:val="auto"/>
        </w:rPr>
        <w:t> </w:t>
      </w:r>
      <w:r w:rsidRPr="00E93A3D">
        <w:rPr>
          <w:rStyle w:val="Teksttreci"/>
          <w:color w:val="auto"/>
        </w:rPr>
        <w:t xml:space="preserve">oryginałach, w godzinach </w:t>
      </w:r>
      <w:r w:rsidRPr="00E93A3D">
        <w:rPr>
          <w:rStyle w:val="Teksttreci"/>
          <w:b/>
          <w:bCs/>
          <w:i/>
          <w:iCs/>
          <w:color w:val="auto"/>
        </w:rPr>
        <w:t xml:space="preserve">od </w:t>
      </w:r>
      <w:r w:rsidR="00894CB8" w:rsidRPr="00E93A3D">
        <w:rPr>
          <w:rStyle w:val="Teksttreci"/>
          <w:b/>
          <w:bCs/>
          <w:i/>
          <w:iCs/>
          <w:color w:val="auto"/>
        </w:rPr>
        <w:t>8</w:t>
      </w:r>
      <w:r w:rsidRPr="00E93A3D">
        <w:rPr>
          <w:rStyle w:val="Teksttreci"/>
          <w:b/>
          <w:bCs/>
          <w:i/>
          <w:iCs/>
          <w:color w:val="auto"/>
          <w:vertAlign w:val="superscript"/>
        </w:rPr>
        <w:t>.00</w:t>
      </w:r>
      <w:r w:rsidRPr="00E93A3D">
        <w:rPr>
          <w:rStyle w:val="Teksttreci"/>
          <w:b/>
          <w:bCs/>
          <w:i/>
          <w:iCs/>
          <w:color w:val="auto"/>
        </w:rPr>
        <w:t xml:space="preserve"> do 1</w:t>
      </w:r>
      <w:r w:rsidR="00894CB8" w:rsidRPr="00E93A3D">
        <w:rPr>
          <w:rStyle w:val="Teksttreci"/>
          <w:b/>
          <w:bCs/>
          <w:i/>
          <w:iCs/>
          <w:color w:val="auto"/>
        </w:rPr>
        <w:t>4</w:t>
      </w:r>
      <w:r w:rsidRPr="00E93A3D">
        <w:rPr>
          <w:rStyle w:val="Teksttreci"/>
          <w:b/>
          <w:bCs/>
          <w:i/>
          <w:iCs/>
          <w:color w:val="auto"/>
        </w:rPr>
        <w:t>.</w:t>
      </w:r>
      <w:r w:rsidRPr="00E93A3D">
        <w:rPr>
          <w:rStyle w:val="Teksttreci"/>
          <w:b/>
          <w:bCs/>
          <w:i/>
          <w:iCs/>
          <w:color w:val="auto"/>
          <w:vertAlign w:val="superscript"/>
        </w:rPr>
        <w:t>00</w:t>
      </w:r>
      <w:r w:rsidRPr="00E93A3D">
        <w:rPr>
          <w:rStyle w:val="Teksttreci"/>
          <w:i/>
          <w:iCs/>
          <w:color w:val="auto"/>
        </w:rPr>
        <w:t xml:space="preserve">, </w:t>
      </w:r>
      <w:r w:rsidRPr="00E93A3D">
        <w:rPr>
          <w:rStyle w:val="Teksttreci"/>
          <w:b/>
          <w:bCs/>
          <w:i/>
          <w:iCs/>
          <w:color w:val="auto"/>
        </w:rPr>
        <w:t>w dniach roboczych</w:t>
      </w:r>
      <w:r w:rsidRPr="00E93A3D">
        <w:rPr>
          <w:rStyle w:val="Teksttreci"/>
          <w:b/>
          <w:bCs/>
          <w:color w:val="auto"/>
        </w:rPr>
        <w:t xml:space="preserve"> </w:t>
      </w:r>
      <w:r w:rsidRPr="00E93A3D">
        <w:rPr>
          <w:rStyle w:val="Teksttreci"/>
          <w:color w:val="auto"/>
        </w:rPr>
        <w:t xml:space="preserve">(tj. z wyłączeniem sobót, </w:t>
      </w:r>
      <w:r w:rsidRPr="00E93A3D">
        <w:rPr>
          <w:rStyle w:val="Teksttreci"/>
          <w:color w:val="auto"/>
        </w:rPr>
        <w:lastRenderedPageBreak/>
        <w:t xml:space="preserve">niedziel i świąt) w </w:t>
      </w:r>
      <w:r w:rsidR="0028085B" w:rsidRPr="00E93A3D">
        <w:rPr>
          <w:rStyle w:val="Teksttreci"/>
          <w:color w:val="auto"/>
        </w:rPr>
        <w:t>Recepcji Spółki zlokalizowanej w budynku biurowca w Stalowej Woli przy ul.</w:t>
      </w:r>
      <w:r w:rsidR="0047052D" w:rsidRPr="00E93A3D">
        <w:rPr>
          <w:rStyle w:val="Teksttreci"/>
          <w:b/>
          <w:bCs/>
          <w:color w:val="auto"/>
        </w:rPr>
        <w:t> </w:t>
      </w:r>
      <w:r w:rsidR="0028085B" w:rsidRPr="00E93A3D">
        <w:rPr>
          <w:rStyle w:val="Teksttreci"/>
          <w:color w:val="auto"/>
        </w:rPr>
        <w:t xml:space="preserve">gen. Tadeusza Kasprzyckiego 8 </w:t>
      </w:r>
      <w:r w:rsidRPr="00E93A3D">
        <w:rPr>
          <w:rStyle w:val="Teksttreci"/>
          <w:color w:val="auto"/>
        </w:rPr>
        <w:t>- osobiście lub za pośrednictwem poczty lub kuriera, na</w:t>
      </w:r>
      <w:r w:rsidR="0047052D" w:rsidRPr="00E93A3D">
        <w:rPr>
          <w:rStyle w:val="Teksttreci"/>
          <w:color w:val="auto"/>
        </w:rPr>
        <w:t> </w:t>
      </w:r>
      <w:r w:rsidRPr="00E93A3D">
        <w:rPr>
          <w:rStyle w:val="Teksttreci"/>
          <w:color w:val="auto"/>
        </w:rPr>
        <w:t>adres:</w:t>
      </w:r>
    </w:p>
    <w:p w14:paraId="4AC35F13" w14:textId="77777777" w:rsidR="004950F3" w:rsidRPr="0028085B" w:rsidRDefault="004950F3" w:rsidP="0028085B">
      <w:pPr>
        <w:pStyle w:val="Teksttreci0"/>
        <w:spacing w:after="0" w:line="276" w:lineRule="auto"/>
        <w:ind w:left="-426"/>
        <w:jc w:val="center"/>
        <w:rPr>
          <w:b/>
          <w:bCs/>
          <w:i/>
          <w:iCs/>
        </w:rPr>
      </w:pPr>
      <w:r w:rsidRPr="0028085B">
        <w:rPr>
          <w:rStyle w:val="Teksttreci"/>
          <w:b/>
          <w:bCs/>
          <w:i/>
          <w:iCs/>
        </w:rPr>
        <w:t>Huta Stalowa Wola S.A.</w:t>
      </w:r>
    </w:p>
    <w:p w14:paraId="44234853" w14:textId="71863B5D" w:rsidR="004950F3" w:rsidRPr="0028085B" w:rsidRDefault="004950F3" w:rsidP="00B163C6">
      <w:pPr>
        <w:pStyle w:val="Teksttreci0"/>
        <w:spacing w:after="0" w:line="276" w:lineRule="auto"/>
        <w:ind w:firstLine="709"/>
        <w:jc w:val="center"/>
        <w:rPr>
          <w:rStyle w:val="Teksttreci"/>
          <w:b/>
          <w:bCs/>
          <w:i/>
          <w:iCs/>
        </w:rPr>
      </w:pPr>
      <w:r w:rsidRPr="0028085B">
        <w:rPr>
          <w:rStyle w:val="Teksttreci"/>
          <w:b/>
          <w:bCs/>
          <w:i/>
          <w:iCs/>
        </w:rPr>
        <w:t xml:space="preserve">ul. </w:t>
      </w:r>
      <w:bookmarkStart w:id="0" w:name="_Hlk243290459"/>
      <w:r w:rsidR="0028085B" w:rsidRPr="0028085B">
        <w:rPr>
          <w:rStyle w:val="Teksttreci"/>
          <w:b/>
          <w:bCs/>
          <w:i/>
          <w:iCs/>
        </w:rPr>
        <w:t>g</w:t>
      </w:r>
      <w:r w:rsidRPr="0028085B">
        <w:rPr>
          <w:rStyle w:val="Teksttreci"/>
          <w:b/>
          <w:bCs/>
          <w:i/>
          <w:iCs/>
        </w:rPr>
        <w:t>en. Tadeusza Kasprzyckiego 8</w:t>
      </w:r>
      <w:bookmarkEnd w:id="0"/>
    </w:p>
    <w:p w14:paraId="189A6BA0" w14:textId="35844CC1" w:rsidR="004950F3" w:rsidRPr="0028085B" w:rsidRDefault="004950F3" w:rsidP="0028085B">
      <w:pPr>
        <w:pStyle w:val="Teksttreci0"/>
        <w:spacing w:after="0" w:line="276" w:lineRule="auto"/>
        <w:ind w:left="-709"/>
        <w:jc w:val="center"/>
        <w:rPr>
          <w:b/>
          <w:bCs/>
          <w:i/>
          <w:iCs/>
        </w:rPr>
      </w:pPr>
      <w:r w:rsidRPr="0028085B">
        <w:rPr>
          <w:rStyle w:val="Teksttreci"/>
          <w:b/>
          <w:bCs/>
          <w:i/>
          <w:iCs/>
        </w:rPr>
        <w:t>37-450 Stalowa Wola</w:t>
      </w:r>
    </w:p>
    <w:p w14:paraId="771F99EF" w14:textId="77777777" w:rsidR="004950F3" w:rsidRPr="0028085B" w:rsidRDefault="004950F3" w:rsidP="0028085B">
      <w:pPr>
        <w:pStyle w:val="Teksttreci0"/>
        <w:spacing w:after="0" w:line="276" w:lineRule="auto"/>
        <w:ind w:left="284"/>
        <w:jc w:val="center"/>
        <w:rPr>
          <w:b/>
          <w:bCs/>
          <w:i/>
          <w:iCs/>
        </w:rPr>
      </w:pPr>
      <w:r w:rsidRPr="0028085B">
        <w:rPr>
          <w:rStyle w:val="Teksttreci"/>
          <w:b/>
          <w:bCs/>
          <w:i/>
          <w:iCs/>
        </w:rPr>
        <w:t>z dopiskiem: Oferta zbycia akcji</w:t>
      </w:r>
    </w:p>
    <w:p w14:paraId="12616A9A" w14:textId="75028501" w:rsidR="004950F3" w:rsidRPr="006F00B8" w:rsidRDefault="004950F3" w:rsidP="0047052D">
      <w:pPr>
        <w:pStyle w:val="Teksttreci0"/>
        <w:spacing w:before="240" w:after="0" w:line="276" w:lineRule="auto"/>
        <w:ind w:firstLine="567"/>
        <w:jc w:val="both"/>
      </w:pPr>
      <w:r w:rsidRPr="006F00B8">
        <w:rPr>
          <w:rStyle w:val="Teksttreci"/>
        </w:rPr>
        <w:t>Nie przewiduje się składania Ofert Zbycia Akcji w formie elektronicznej. Oferty Zbycia Akcji złożone w wersji elektronicznej</w:t>
      </w:r>
      <w:r w:rsidRPr="006F00B8">
        <w:rPr>
          <w:b/>
          <w:bCs/>
        </w:rPr>
        <w:t xml:space="preserve"> </w:t>
      </w:r>
      <w:r w:rsidRPr="006F00B8">
        <w:rPr>
          <w:rStyle w:val="Teksttreci"/>
        </w:rPr>
        <w:t>pozostawione zostaną bez rozpatrzenia.</w:t>
      </w:r>
      <w:r w:rsidRPr="006F00B8">
        <w:t xml:space="preserve"> </w:t>
      </w:r>
    </w:p>
    <w:p w14:paraId="4618F03D" w14:textId="77777777" w:rsidR="00D64ED9" w:rsidRDefault="00D64ED9" w:rsidP="00B163C6">
      <w:pPr>
        <w:pStyle w:val="Teksttreci0"/>
        <w:spacing w:after="0" w:line="276" w:lineRule="auto"/>
        <w:jc w:val="both"/>
      </w:pPr>
    </w:p>
    <w:p w14:paraId="47ED36B2" w14:textId="1D19A28B" w:rsidR="004950F3" w:rsidRPr="00D64ED9" w:rsidRDefault="004950F3" w:rsidP="00B163C6">
      <w:pPr>
        <w:pStyle w:val="Teksttreci0"/>
        <w:spacing w:after="0" w:line="276" w:lineRule="auto"/>
        <w:jc w:val="both"/>
        <w:rPr>
          <w:rStyle w:val="Nagwek2Znak"/>
          <w:rFonts w:ascii="Calibri" w:eastAsia="Calibri" w:hAnsi="Calibri" w:cs="Calibri"/>
          <w:sz w:val="24"/>
          <w:szCs w:val="24"/>
        </w:rPr>
      </w:pPr>
      <w:r w:rsidRPr="006F00B8">
        <w:t xml:space="preserve">Nabycie Akcji nastąpi za cenę </w:t>
      </w:r>
      <w:r w:rsidRPr="0028085B">
        <w:rPr>
          <w:i/>
          <w:iCs/>
        </w:rPr>
        <w:t>152,66 zł (słownie: sto pięćdziesiąt dwa 66/100) zł</w:t>
      </w:r>
      <w:r w:rsidRPr="006F00B8">
        <w:t xml:space="preserve"> za jedną Akcję, przy czym cena ta jest jednakowa dla wszystkich uprawnionych Akcjonariuszy</w:t>
      </w:r>
      <w:r w:rsidR="00D64ED9" w:rsidRPr="00D64ED9">
        <w:rPr>
          <w:rFonts w:asciiTheme="minorHAnsi" w:hAnsiTheme="minorHAnsi" w:cstheme="minorHAnsi"/>
        </w:rPr>
        <w:t xml:space="preserve"> </w:t>
      </w:r>
      <w:r w:rsidR="00D64ED9" w:rsidRPr="002D34A0">
        <w:t>mniejszościowych.</w:t>
      </w:r>
      <w:r w:rsidRPr="00D64ED9">
        <w:rPr>
          <w:rStyle w:val="Nagwek2Znak"/>
          <w:rFonts w:ascii="Calibri" w:eastAsia="Calibri" w:hAnsi="Calibri" w:cs="Calibri"/>
          <w:sz w:val="24"/>
          <w:szCs w:val="24"/>
        </w:rPr>
        <w:t xml:space="preserve"> </w:t>
      </w:r>
    </w:p>
    <w:p w14:paraId="2B177FDD" w14:textId="0EE8D3D8" w:rsidR="0010253D" w:rsidRPr="006F00B8" w:rsidRDefault="00952418" w:rsidP="0047052D">
      <w:pPr>
        <w:pStyle w:val="Teksttreci0"/>
        <w:spacing w:before="240" w:after="0" w:line="276" w:lineRule="auto"/>
        <w:ind w:firstLine="567"/>
        <w:jc w:val="both"/>
      </w:pPr>
      <w:r w:rsidRPr="006F00B8">
        <w:rPr>
          <w:rStyle w:val="Teksttreci"/>
        </w:rPr>
        <w:t xml:space="preserve">Przeniesienie własności Akcji na rzecz Spółki nastąpi na podstawie Umowy </w:t>
      </w:r>
      <w:r w:rsidR="0028085B">
        <w:rPr>
          <w:rStyle w:val="Teksttreci"/>
        </w:rPr>
        <w:t>N</w:t>
      </w:r>
      <w:r w:rsidRPr="006F00B8">
        <w:rPr>
          <w:rStyle w:val="Teksttreci"/>
        </w:rPr>
        <w:t xml:space="preserve">abycia </w:t>
      </w:r>
      <w:r w:rsidR="0028085B">
        <w:rPr>
          <w:rStyle w:val="Teksttreci"/>
        </w:rPr>
        <w:t>A</w:t>
      </w:r>
      <w:r w:rsidRPr="006F00B8">
        <w:rPr>
          <w:rStyle w:val="Teksttreci"/>
        </w:rPr>
        <w:t>kcji, której wzór stanowi Załącznik nr 3 do Regulaminu</w:t>
      </w:r>
      <w:r w:rsidR="00D64ED9" w:rsidRPr="00D64ED9">
        <w:rPr>
          <w:rStyle w:val="Teksttreci"/>
        </w:rPr>
        <w:t xml:space="preserve"> </w:t>
      </w:r>
      <w:r w:rsidR="00D64ED9" w:rsidRPr="006F00B8">
        <w:rPr>
          <w:rStyle w:val="Teksttreci"/>
        </w:rPr>
        <w:t>Nabywania Akcji Własnych Spółki Huta Stalowa Wola</w:t>
      </w:r>
      <w:r w:rsidR="00D64ED9">
        <w:rPr>
          <w:rStyle w:val="Teksttreci"/>
        </w:rPr>
        <w:t xml:space="preserve"> </w:t>
      </w:r>
      <w:r w:rsidR="00D64ED9" w:rsidRPr="006F00B8">
        <w:rPr>
          <w:rStyle w:val="Teksttreci"/>
        </w:rPr>
        <w:t>S.A</w:t>
      </w:r>
      <w:r w:rsidRPr="006F00B8">
        <w:rPr>
          <w:rStyle w:val="Teksttreci"/>
        </w:rPr>
        <w:t>.</w:t>
      </w:r>
    </w:p>
    <w:p w14:paraId="499EA494" w14:textId="1CAD690C" w:rsidR="006F00B8" w:rsidRDefault="00952418" w:rsidP="0047052D">
      <w:pPr>
        <w:pStyle w:val="Teksttreci0"/>
        <w:spacing w:before="240" w:after="0" w:line="276" w:lineRule="auto"/>
        <w:ind w:firstLine="567"/>
        <w:jc w:val="both"/>
        <w:rPr>
          <w:rStyle w:val="Teksttreci"/>
        </w:rPr>
      </w:pPr>
      <w:r w:rsidRPr="006F00B8">
        <w:rPr>
          <w:rStyle w:val="Teksttreci"/>
        </w:rPr>
        <w:t xml:space="preserve">Wyznaczeni pracownicy Biura Zarządu Spółki będą udzielać wszystkim zainteresowanym Akcjonariuszom - w godzinach od </w:t>
      </w:r>
      <w:r w:rsidR="00894CB8" w:rsidRPr="0028085B">
        <w:rPr>
          <w:rStyle w:val="Teksttreci"/>
          <w:i/>
          <w:iCs/>
        </w:rPr>
        <w:t>8</w:t>
      </w:r>
      <w:r w:rsidRPr="0028085B">
        <w:rPr>
          <w:rStyle w:val="Teksttreci"/>
          <w:i/>
          <w:iCs/>
          <w:vertAlign w:val="superscript"/>
        </w:rPr>
        <w:t>.00</w:t>
      </w:r>
      <w:r w:rsidRPr="0028085B">
        <w:rPr>
          <w:rStyle w:val="Teksttreci"/>
          <w:i/>
          <w:iCs/>
        </w:rPr>
        <w:t xml:space="preserve"> do 1</w:t>
      </w:r>
      <w:r w:rsidR="00894CB8" w:rsidRPr="0028085B">
        <w:rPr>
          <w:rStyle w:val="Teksttreci"/>
          <w:i/>
          <w:iCs/>
        </w:rPr>
        <w:t>4</w:t>
      </w:r>
      <w:r w:rsidRPr="0028085B">
        <w:rPr>
          <w:rStyle w:val="Teksttreci"/>
          <w:i/>
          <w:iCs/>
        </w:rPr>
        <w:t>.</w:t>
      </w:r>
      <w:r w:rsidRPr="0028085B">
        <w:rPr>
          <w:rStyle w:val="Teksttreci"/>
          <w:i/>
          <w:iCs/>
          <w:vertAlign w:val="superscript"/>
        </w:rPr>
        <w:t>00</w:t>
      </w:r>
      <w:r w:rsidRPr="006F00B8">
        <w:rPr>
          <w:rStyle w:val="Teksttreci"/>
        </w:rPr>
        <w:t>, w dni pracujące, pod numerami telefonów</w:t>
      </w:r>
      <w:r w:rsidR="00E93A3D">
        <w:rPr>
          <w:rStyle w:val="Teksttreci"/>
        </w:rPr>
        <w:t>:</w:t>
      </w:r>
      <w:r w:rsidR="00E93A3D">
        <w:rPr>
          <w:rStyle w:val="Teksttreci"/>
          <w:color w:val="EE0000"/>
        </w:rPr>
        <w:t xml:space="preserve"> </w:t>
      </w:r>
      <w:r w:rsidR="00E93A3D" w:rsidRPr="00E93A3D">
        <w:rPr>
          <w:rStyle w:val="Teksttreci"/>
          <w:color w:val="auto"/>
        </w:rPr>
        <w:t xml:space="preserve">15 813 78 16 </w:t>
      </w:r>
      <w:r w:rsidRPr="00E93A3D">
        <w:rPr>
          <w:rStyle w:val="Teksttreci"/>
          <w:color w:val="auto"/>
        </w:rPr>
        <w:t xml:space="preserve">oraz </w:t>
      </w:r>
      <w:r w:rsidR="00E93A3D" w:rsidRPr="00E93A3D">
        <w:rPr>
          <w:rStyle w:val="Teksttreci"/>
          <w:color w:val="auto"/>
        </w:rPr>
        <w:t>15 813 53 45</w:t>
      </w:r>
      <w:r w:rsidRPr="00E93A3D">
        <w:rPr>
          <w:rStyle w:val="Teksttreci"/>
          <w:color w:val="auto"/>
        </w:rPr>
        <w:t xml:space="preserve"> </w:t>
      </w:r>
      <w:r w:rsidRPr="006F00B8">
        <w:rPr>
          <w:rStyle w:val="Teksttreci"/>
        </w:rPr>
        <w:t>niezbędnej pomocy technicznej celem prawidłowego wypełnienia i złożenia Oferty Zbycia Akcji.</w:t>
      </w:r>
    </w:p>
    <w:p w14:paraId="3A188B56" w14:textId="297C4B34" w:rsidR="0010253D" w:rsidRPr="0047052D" w:rsidRDefault="00952418" w:rsidP="0028085B">
      <w:pPr>
        <w:pStyle w:val="Teksttreci0"/>
        <w:spacing w:before="240" w:after="0" w:line="276" w:lineRule="auto"/>
        <w:jc w:val="both"/>
        <w:rPr>
          <w:i/>
          <w:iCs/>
        </w:rPr>
      </w:pPr>
      <w:r w:rsidRPr="0047052D">
        <w:rPr>
          <w:rStyle w:val="Teksttreci"/>
          <w:i/>
          <w:iCs/>
        </w:rPr>
        <w:t xml:space="preserve">Zapraszamy do udziału w </w:t>
      </w:r>
      <w:r w:rsidR="0028085B" w:rsidRPr="0047052D">
        <w:rPr>
          <w:rStyle w:val="Teksttreci"/>
          <w:i/>
          <w:iCs/>
        </w:rPr>
        <w:t>Programie Nabycia Akcji Własnych</w:t>
      </w:r>
      <w:r w:rsidRPr="0047052D">
        <w:rPr>
          <w:rStyle w:val="Teksttreci"/>
          <w:i/>
          <w:iCs/>
        </w:rPr>
        <w:t>!</w:t>
      </w:r>
    </w:p>
    <w:p w14:paraId="723F9E57" w14:textId="77777777" w:rsidR="006F00B8" w:rsidRDefault="006F00B8" w:rsidP="00B163C6">
      <w:pPr>
        <w:pStyle w:val="Teksttreci0"/>
        <w:spacing w:after="0" w:line="276" w:lineRule="auto"/>
        <w:jc w:val="both"/>
        <w:rPr>
          <w:rStyle w:val="Teksttreci"/>
          <w:i/>
          <w:iCs/>
        </w:rPr>
      </w:pPr>
    </w:p>
    <w:p w14:paraId="5D4E386E" w14:textId="77777777" w:rsidR="006F00B8" w:rsidRDefault="006F00B8" w:rsidP="00B163C6">
      <w:pPr>
        <w:pStyle w:val="Teksttreci0"/>
        <w:spacing w:after="0" w:line="276" w:lineRule="auto"/>
        <w:jc w:val="both"/>
        <w:rPr>
          <w:rStyle w:val="Teksttreci"/>
          <w:i/>
          <w:iCs/>
        </w:rPr>
      </w:pPr>
    </w:p>
    <w:p w14:paraId="1A5B75D4" w14:textId="77777777" w:rsidR="006F00B8" w:rsidRDefault="006F00B8" w:rsidP="00B163C6">
      <w:pPr>
        <w:pStyle w:val="Teksttreci0"/>
        <w:spacing w:after="0" w:line="276" w:lineRule="auto"/>
        <w:jc w:val="both"/>
        <w:rPr>
          <w:rStyle w:val="Teksttreci"/>
          <w:i/>
          <w:iCs/>
        </w:rPr>
      </w:pPr>
    </w:p>
    <w:p w14:paraId="5AA6333D" w14:textId="6A2F56DC" w:rsidR="0010253D" w:rsidRDefault="00952418" w:rsidP="00B163C6">
      <w:pPr>
        <w:pStyle w:val="Teksttreci0"/>
        <w:spacing w:after="0" w:line="276" w:lineRule="auto"/>
        <w:ind w:left="4248" w:firstLine="708"/>
        <w:jc w:val="both"/>
      </w:pPr>
      <w:r w:rsidRPr="006F00B8">
        <w:rPr>
          <w:rStyle w:val="Teksttreci"/>
          <w:i/>
          <w:iCs/>
        </w:rPr>
        <w:t>-</w:t>
      </w:r>
      <w:r w:rsidR="0028085B">
        <w:rPr>
          <w:rStyle w:val="Teksttreci"/>
          <w:i/>
          <w:iCs/>
        </w:rPr>
        <w:t xml:space="preserve"> </w:t>
      </w:r>
      <w:r w:rsidR="0028085B" w:rsidRPr="006F00B8">
        <w:rPr>
          <w:rStyle w:val="Teksttreci"/>
          <w:i/>
          <w:iCs/>
        </w:rPr>
        <w:t>Zarząd Huty</w:t>
      </w:r>
      <w:r w:rsidR="004950F3" w:rsidRPr="006F00B8">
        <w:rPr>
          <w:rStyle w:val="Teksttreci"/>
          <w:i/>
          <w:iCs/>
        </w:rPr>
        <w:t xml:space="preserve"> St</w:t>
      </w:r>
      <w:r w:rsidR="004950F3">
        <w:rPr>
          <w:rStyle w:val="Teksttreci"/>
          <w:i/>
          <w:iCs/>
        </w:rPr>
        <w:t xml:space="preserve">alowa Wola </w:t>
      </w:r>
      <w:r>
        <w:rPr>
          <w:rStyle w:val="Teksttreci"/>
          <w:i/>
          <w:iCs/>
        </w:rPr>
        <w:t>S.A.-</w:t>
      </w:r>
    </w:p>
    <w:sectPr w:rsidR="0010253D" w:rsidSect="00E93A3D">
      <w:headerReference w:type="default" r:id="rId7"/>
      <w:footerReference w:type="default" r:id="rId8"/>
      <w:pgSz w:w="11900" w:h="16840"/>
      <w:pgMar w:top="1985" w:right="1385" w:bottom="1407" w:left="1380" w:header="0" w:footer="6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C318" w14:textId="77777777" w:rsidR="0080014E" w:rsidRDefault="0080014E">
      <w:r>
        <w:separator/>
      </w:r>
    </w:p>
  </w:endnote>
  <w:endnote w:type="continuationSeparator" w:id="0">
    <w:p w14:paraId="7DDD21E7" w14:textId="77777777" w:rsidR="0080014E" w:rsidRDefault="0080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0400599"/>
      <w:docPartObj>
        <w:docPartGallery w:val="Page Numbers (Bottom of Page)"/>
        <w:docPartUnique/>
      </w:docPartObj>
    </w:sdtPr>
    <w:sdtContent>
      <w:p w14:paraId="73483034" w14:textId="78A40A6F" w:rsidR="00F260A6" w:rsidRDefault="00F260A6" w:rsidP="00F260A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D932C" w14:textId="77777777" w:rsidR="0080014E" w:rsidRDefault="0080014E"/>
  </w:footnote>
  <w:footnote w:type="continuationSeparator" w:id="0">
    <w:p w14:paraId="38BB81C2" w14:textId="77777777" w:rsidR="0080014E" w:rsidRDefault="008001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7A22" w14:textId="17E9698F" w:rsidR="00C111ED" w:rsidRDefault="00C111ED" w:rsidP="00C111ED">
    <w:pPr>
      <w:tabs>
        <w:tab w:val="left" w:pos="2977"/>
        <w:tab w:val="right" w:pos="9072"/>
      </w:tabs>
      <w:rPr>
        <w:rFonts w:ascii="Calibri" w:eastAsia="Calibri" w:hAnsi="Calibri" w:cs="Calibri"/>
        <w:sz w:val="20"/>
        <w:szCs w:val="20"/>
      </w:rPr>
    </w:pPr>
    <w:bookmarkStart w:id="1" w:name="_Hlk242426064"/>
    <w:bookmarkStart w:id="2" w:name="_Hlk242426065"/>
  </w:p>
  <w:p w14:paraId="2FD4C8C8" w14:textId="77777777" w:rsidR="00C111ED" w:rsidRDefault="00C111ED" w:rsidP="00C111ED">
    <w:pPr>
      <w:tabs>
        <w:tab w:val="left" w:pos="2977"/>
        <w:tab w:val="center" w:pos="4536"/>
        <w:tab w:val="right" w:pos="9072"/>
      </w:tabs>
      <w:rPr>
        <w:rFonts w:ascii="Calibri" w:eastAsia="Calibri" w:hAnsi="Calibri" w:cs="Calibri"/>
        <w:sz w:val="20"/>
        <w:szCs w:val="20"/>
      </w:rPr>
    </w:pPr>
  </w:p>
  <w:p w14:paraId="316DF900" w14:textId="77777777" w:rsidR="00C111ED" w:rsidRDefault="00C111ED" w:rsidP="00C111ED">
    <w:pPr>
      <w:rPr>
        <w:rFonts w:ascii="Calibri" w:eastAsia="Calibri" w:hAnsi="Calibri" w:cs="Calibri"/>
        <w:sz w:val="20"/>
        <w:szCs w:val="20"/>
      </w:rPr>
    </w:pPr>
  </w:p>
  <w:p w14:paraId="1DEAE367" w14:textId="151A9C48" w:rsidR="00C111ED" w:rsidRDefault="00C111ED" w:rsidP="00C111ED">
    <w:pPr>
      <w:tabs>
        <w:tab w:val="left" w:pos="2977"/>
        <w:tab w:val="center" w:pos="4536"/>
        <w:tab w:val="right" w:pos="9072"/>
      </w:tabs>
      <w:rPr>
        <w:rFonts w:ascii="Calibri" w:eastAsia="Calibri" w:hAnsi="Calibri" w:cs="Calibri"/>
        <w:sz w:val="20"/>
        <w:szCs w:val="20"/>
      </w:rPr>
    </w:pPr>
    <w:r w:rsidRPr="00C111ED">
      <w:rPr>
        <w:noProof/>
      </w:rPr>
      <w:drawing>
        <wp:anchor distT="0" distB="0" distL="114300" distR="114300" simplePos="0" relativeHeight="251659264" behindDoc="0" locked="0" layoutInCell="1" allowOverlap="1" wp14:anchorId="7C76D7E5" wp14:editId="1F91F6FB">
          <wp:simplePos x="0" y="0"/>
          <wp:positionH relativeFrom="column">
            <wp:posOffset>228600</wp:posOffset>
          </wp:positionH>
          <wp:positionV relativeFrom="paragraph">
            <wp:posOffset>87630</wp:posOffset>
          </wp:positionV>
          <wp:extent cx="825500" cy="219075"/>
          <wp:effectExtent l="0" t="0" r="0" b="9525"/>
          <wp:wrapSquare wrapText="bothSides"/>
          <wp:docPr id="15891837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112932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219075"/>
                  </a:xfrm>
                  <a:prstGeom prst="rect">
                    <a:avLst/>
                  </a:prstGeom>
                  <a:solidFill>
                    <a:srgbClr val="70AD47">
                      <a:lumMod val="40000"/>
                      <a:lumOff val="60000"/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ADF200" w14:textId="39432B69" w:rsidR="0010253D" w:rsidRDefault="00C111ED" w:rsidP="00E63A2E">
    <w:pPr>
      <w:ind w:firstLine="1134"/>
    </w:pPr>
    <w:r w:rsidRPr="00E93A3D">
      <w:rPr>
        <w:rFonts w:ascii="Calibri" w:eastAsia="Calibri" w:hAnsi="Calibri" w:cs="Calibri"/>
        <w:color w:val="auto"/>
        <w:sz w:val="20"/>
        <w:szCs w:val="20"/>
      </w:rPr>
      <w:t xml:space="preserve">Załącznik </w:t>
    </w:r>
    <w:r w:rsidRPr="00E93A3D">
      <w:rPr>
        <w:rFonts w:ascii="Calibri" w:eastAsia="Calibri" w:hAnsi="Calibri" w:cs="Calibri"/>
        <w:color w:val="auto"/>
        <w:sz w:val="20"/>
        <w:szCs w:val="20"/>
        <w:lang w:eastAsia="en-US" w:bidi="en-US"/>
      </w:rPr>
      <w:t xml:space="preserve">nr </w:t>
    </w:r>
    <w:r w:rsidR="00A81BDA" w:rsidRPr="00E93A3D">
      <w:rPr>
        <w:rFonts w:ascii="Calibri" w:eastAsia="Calibri" w:hAnsi="Calibri" w:cs="Calibri"/>
        <w:color w:val="auto"/>
        <w:sz w:val="20"/>
        <w:szCs w:val="20"/>
        <w:lang w:eastAsia="en-US" w:bidi="en-US"/>
      </w:rPr>
      <w:t xml:space="preserve">5 </w:t>
    </w:r>
    <w:r w:rsidRPr="00C111ED">
      <w:rPr>
        <w:rFonts w:ascii="Calibri" w:eastAsia="Calibri" w:hAnsi="Calibri" w:cs="Calibri"/>
        <w:sz w:val="20"/>
        <w:szCs w:val="20"/>
        <w:lang w:eastAsia="en-US" w:bidi="en-US"/>
      </w:rPr>
      <w:t>do Regulaminu</w:t>
    </w:r>
    <w:r w:rsidRPr="00C111ED">
      <w:rPr>
        <w:rFonts w:ascii="Calibri" w:hAnsi="Calibri" w:cs="Calibri"/>
        <w:sz w:val="20"/>
        <w:szCs w:val="20"/>
      </w:rPr>
      <w:t xml:space="preserve"> </w:t>
    </w:r>
    <w:r w:rsidRPr="00C111ED">
      <w:rPr>
        <w:rFonts w:ascii="Calibri" w:eastAsia="Calibri" w:hAnsi="Calibri" w:cs="Calibri"/>
        <w:sz w:val="20"/>
        <w:szCs w:val="20"/>
        <w:lang w:eastAsia="en-US" w:bidi="en-US"/>
      </w:rPr>
      <w:t xml:space="preserve">Nabywania Akcji </w:t>
    </w:r>
    <w:r w:rsidRPr="00C111ED">
      <w:rPr>
        <w:rFonts w:ascii="Calibri" w:eastAsia="Calibri" w:hAnsi="Calibri" w:cs="Calibri"/>
        <w:sz w:val="20"/>
        <w:szCs w:val="20"/>
      </w:rPr>
      <w:t>Własnych Spółki HSW S.A.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2247"/>
    <w:multiLevelType w:val="multilevel"/>
    <w:tmpl w:val="5152145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7943D1"/>
    <w:multiLevelType w:val="multilevel"/>
    <w:tmpl w:val="D34C826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D53961"/>
    <w:multiLevelType w:val="hybridMultilevel"/>
    <w:tmpl w:val="8CBC9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92CA2"/>
    <w:multiLevelType w:val="multilevel"/>
    <w:tmpl w:val="FD007C7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CE2748"/>
    <w:multiLevelType w:val="hybridMultilevel"/>
    <w:tmpl w:val="E9505E26"/>
    <w:lvl w:ilvl="0" w:tplc="B10A70CE">
      <w:start w:val="1"/>
      <w:numFmt w:val="decimal"/>
      <w:lvlText w:val="%1)"/>
      <w:lvlJc w:val="left"/>
      <w:pPr>
        <w:ind w:left="802" w:hanging="360"/>
      </w:pPr>
      <w:rPr>
        <w:rFonts w:hint="default"/>
        <w:color w:val="191919"/>
      </w:rPr>
    </w:lvl>
    <w:lvl w:ilvl="1" w:tplc="04150019" w:tentative="1">
      <w:start w:val="1"/>
      <w:numFmt w:val="lowerLetter"/>
      <w:lvlText w:val="%2."/>
      <w:lvlJc w:val="left"/>
      <w:pPr>
        <w:ind w:left="1522" w:hanging="360"/>
      </w:pPr>
    </w:lvl>
    <w:lvl w:ilvl="2" w:tplc="0415001B" w:tentative="1">
      <w:start w:val="1"/>
      <w:numFmt w:val="lowerRoman"/>
      <w:lvlText w:val="%3."/>
      <w:lvlJc w:val="right"/>
      <w:pPr>
        <w:ind w:left="2242" w:hanging="180"/>
      </w:pPr>
    </w:lvl>
    <w:lvl w:ilvl="3" w:tplc="0415000F" w:tentative="1">
      <w:start w:val="1"/>
      <w:numFmt w:val="decimal"/>
      <w:lvlText w:val="%4."/>
      <w:lvlJc w:val="left"/>
      <w:pPr>
        <w:ind w:left="2962" w:hanging="360"/>
      </w:pPr>
    </w:lvl>
    <w:lvl w:ilvl="4" w:tplc="04150019" w:tentative="1">
      <w:start w:val="1"/>
      <w:numFmt w:val="lowerLetter"/>
      <w:lvlText w:val="%5."/>
      <w:lvlJc w:val="left"/>
      <w:pPr>
        <w:ind w:left="3682" w:hanging="360"/>
      </w:pPr>
    </w:lvl>
    <w:lvl w:ilvl="5" w:tplc="0415001B" w:tentative="1">
      <w:start w:val="1"/>
      <w:numFmt w:val="lowerRoman"/>
      <w:lvlText w:val="%6."/>
      <w:lvlJc w:val="right"/>
      <w:pPr>
        <w:ind w:left="4402" w:hanging="180"/>
      </w:pPr>
    </w:lvl>
    <w:lvl w:ilvl="6" w:tplc="0415000F" w:tentative="1">
      <w:start w:val="1"/>
      <w:numFmt w:val="decimal"/>
      <w:lvlText w:val="%7."/>
      <w:lvlJc w:val="left"/>
      <w:pPr>
        <w:ind w:left="5122" w:hanging="360"/>
      </w:pPr>
    </w:lvl>
    <w:lvl w:ilvl="7" w:tplc="04150019" w:tentative="1">
      <w:start w:val="1"/>
      <w:numFmt w:val="lowerLetter"/>
      <w:lvlText w:val="%8."/>
      <w:lvlJc w:val="left"/>
      <w:pPr>
        <w:ind w:left="5842" w:hanging="360"/>
      </w:pPr>
    </w:lvl>
    <w:lvl w:ilvl="8" w:tplc="0415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5" w15:restartNumberingAfterBreak="0">
    <w:nsid w:val="7B6D4854"/>
    <w:multiLevelType w:val="multilevel"/>
    <w:tmpl w:val="E296499C"/>
    <w:lvl w:ilvl="0">
      <w:start w:val="1"/>
      <w:numFmt w:val="bullet"/>
      <w:lvlText w:val="-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66714C"/>
    <w:multiLevelType w:val="multilevel"/>
    <w:tmpl w:val="97E25EE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191919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2359536">
    <w:abstractNumId w:val="5"/>
  </w:num>
  <w:num w:numId="2" w16cid:durableId="154078702">
    <w:abstractNumId w:val="0"/>
  </w:num>
  <w:num w:numId="3" w16cid:durableId="1543442066">
    <w:abstractNumId w:val="1"/>
  </w:num>
  <w:num w:numId="4" w16cid:durableId="2017997334">
    <w:abstractNumId w:val="6"/>
  </w:num>
  <w:num w:numId="5" w16cid:durableId="1358191630">
    <w:abstractNumId w:val="3"/>
  </w:num>
  <w:num w:numId="6" w16cid:durableId="446507028">
    <w:abstractNumId w:val="2"/>
  </w:num>
  <w:num w:numId="7" w16cid:durableId="836765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53D"/>
    <w:rsid w:val="00013998"/>
    <w:rsid w:val="00080DB8"/>
    <w:rsid w:val="0010253D"/>
    <w:rsid w:val="001664E5"/>
    <w:rsid w:val="00180112"/>
    <w:rsid w:val="001811F0"/>
    <w:rsid w:val="002411A9"/>
    <w:rsid w:val="002413F1"/>
    <w:rsid w:val="00261109"/>
    <w:rsid w:val="0028085B"/>
    <w:rsid w:val="00286CAA"/>
    <w:rsid w:val="002C2962"/>
    <w:rsid w:val="002D34A0"/>
    <w:rsid w:val="002F3ABB"/>
    <w:rsid w:val="00375ADD"/>
    <w:rsid w:val="00377750"/>
    <w:rsid w:val="003B221C"/>
    <w:rsid w:val="00424B5C"/>
    <w:rsid w:val="0047052D"/>
    <w:rsid w:val="0047262E"/>
    <w:rsid w:val="00482EA2"/>
    <w:rsid w:val="0049263C"/>
    <w:rsid w:val="00493E45"/>
    <w:rsid w:val="004950F3"/>
    <w:rsid w:val="004A2515"/>
    <w:rsid w:val="004E124A"/>
    <w:rsid w:val="004F2658"/>
    <w:rsid w:val="0057492B"/>
    <w:rsid w:val="005A2503"/>
    <w:rsid w:val="005D5290"/>
    <w:rsid w:val="00616245"/>
    <w:rsid w:val="00656CE4"/>
    <w:rsid w:val="006F00B8"/>
    <w:rsid w:val="00737257"/>
    <w:rsid w:val="0080014E"/>
    <w:rsid w:val="00894CB8"/>
    <w:rsid w:val="00952418"/>
    <w:rsid w:val="009B4468"/>
    <w:rsid w:val="00A05DD0"/>
    <w:rsid w:val="00A81BDA"/>
    <w:rsid w:val="00AC28DB"/>
    <w:rsid w:val="00AD78A6"/>
    <w:rsid w:val="00B163C6"/>
    <w:rsid w:val="00B607CB"/>
    <w:rsid w:val="00C03F6D"/>
    <w:rsid w:val="00C111ED"/>
    <w:rsid w:val="00C55A42"/>
    <w:rsid w:val="00C57109"/>
    <w:rsid w:val="00C96084"/>
    <w:rsid w:val="00CA41FB"/>
    <w:rsid w:val="00CC3D9E"/>
    <w:rsid w:val="00CF7220"/>
    <w:rsid w:val="00D45FF8"/>
    <w:rsid w:val="00D5052B"/>
    <w:rsid w:val="00D64ED9"/>
    <w:rsid w:val="00DF0539"/>
    <w:rsid w:val="00E0056D"/>
    <w:rsid w:val="00E30651"/>
    <w:rsid w:val="00E63A2E"/>
    <w:rsid w:val="00E674DB"/>
    <w:rsid w:val="00E93A3D"/>
    <w:rsid w:val="00E93E88"/>
    <w:rsid w:val="00EF0897"/>
    <w:rsid w:val="00F02753"/>
    <w:rsid w:val="00F16321"/>
    <w:rsid w:val="00F17C36"/>
    <w:rsid w:val="00F260A6"/>
    <w:rsid w:val="00F4050A"/>
    <w:rsid w:val="00FA3CFB"/>
    <w:rsid w:val="00FA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BC33C"/>
  <w15:docId w15:val="{A63C04CC-8092-45B9-AA0A-5FF84B4E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paragraph" w:styleId="Nagwek2">
    <w:name w:val="heading 2"/>
    <w:basedOn w:val="Normalny"/>
    <w:link w:val="Nagwek2Znak"/>
    <w:uiPriority w:val="99"/>
    <w:qFormat/>
    <w:rsid w:val="004950F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pacing w:after="300" w:line="259" w:lineRule="auto"/>
    </w:pPr>
    <w:rPr>
      <w:rFonts w:ascii="Calibri" w:eastAsia="Calibri" w:hAnsi="Calibri" w:cs="Calibri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FA7591"/>
    <w:rPr>
      <w:rFonts w:ascii="Calibri" w:eastAsia="Calibri" w:hAnsi="Calibri" w:cs="Calibri"/>
      <w:sz w:val="18"/>
      <w:szCs w:val="18"/>
    </w:rPr>
  </w:style>
  <w:style w:type="paragraph" w:customStyle="1" w:styleId="Teksttreci20">
    <w:name w:val="Tekst treści (2)"/>
    <w:basedOn w:val="Normalny"/>
    <w:link w:val="Teksttreci2"/>
    <w:rsid w:val="00FA7591"/>
    <w:pPr>
      <w:jc w:val="right"/>
    </w:pPr>
    <w:rPr>
      <w:rFonts w:ascii="Calibri" w:eastAsia="Calibri" w:hAnsi="Calibri" w:cs="Calibri"/>
      <w:color w:val="auto"/>
      <w:sz w:val="18"/>
      <w:szCs w:val="18"/>
    </w:rPr>
  </w:style>
  <w:style w:type="character" w:styleId="Hipercze">
    <w:name w:val="Hyperlink"/>
    <w:basedOn w:val="Domylnaczcionkaakapitu"/>
    <w:uiPriority w:val="99"/>
    <w:semiHidden/>
    <w:rsid w:val="004950F3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rsid w:val="004950F3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C111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1E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11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1ED"/>
    <w:rPr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725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413F1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1286</Words>
  <Characters>7719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Kałkusiński</dc:creator>
  <cp:keywords/>
  <cp:lastModifiedBy>Jacek Faraś</cp:lastModifiedBy>
  <cp:revision>2</cp:revision>
  <cp:lastPrinted>2026-10-23T13:46:00Z</cp:lastPrinted>
  <dcterms:created xsi:type="dcterms:W3CDTF">2026-10-27T11:29:00Z</dcterms:created>
  <dcterms:modified xsi:type="dcterms:W3CDTF">2026-10-27T11:29:00Z</dcterms:modified>
</cp:coreProperties>
</file>